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Заявка</w:t>
      </w:r>
      <w:r w:rsidRPr="002C2DB9">
        <w:rPr>
          <w:rFonts w:ascii="Tahoma" w:hAnsi="Tahoma" w:cs="Tahoma"/>
          <w:b/>
          <w:sz w:val="20"/>
          <w:szCs w:val="20"/>
        </w:rPr>
        <w:t xml:space="preserve"> на участие в процедуре реализации </w:t>
      </w:r>
      <w:r>
        <w:rPr>
          <w:rFonts w:ascii="Tahoma" w:hAnsi="Tahoma" w:cs="Tahoma"/>
          <w:b/>
          <w:sz w:val="20"/>
          <w:szCs w:val="20"/>
        </w:rPr>
        <w:t>по лоту №</w:t>
      </w:r>
      <w:r w:rsidR="00EE6113" w:rsidRPr="00EE6113">
        <w:rPr>
          <w:rFonts w:ascii="Tahoma" w:hAnsi="Tahoma" w:cs="Tahoma"/>
          <w:b/>
          <w:sz w:val="20"/>
          <w:szCs w:val="20"/>
        </w:rPr>
        <w:t>981/5ус</w:t>
      </w:r>
    </w:p>
    <w:p w:rsidR="002E416E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  <w:sz w:val="20"/>
          <w:szCs w:val="20"/>
        </w:rPr>
      </w:pPr>
    </w:p>
    <w:p w:rsidR="002E416E" w:rsidRPr="00E14F25" w:rsidRDefault="002E416E" w:rsidP="002E416E">
      <w:pPr>
        <w:ind w:right="333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№____________ от ______________</w:t>
      </w:r>
    </w:p>
    <w:p w:rsidR="002E416E" w:rsidRPr="00E14F25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E14F25">
        <w:rPr>
          <w:rFonts w:ascii="Tahoma" w:hAnsi="Tahoma" w:cs="Tahoma"/>
          <w:color w:val="000000"/>
          <w:spacing w:val="-6"/>
          <w:sz w:val="20"/>
          <w:szCs w:val="20"/>
        </w:rPr>
        <w:t>Наименование организации _______________________</w:t>
      </w:r>
      <w:r w:rsidR="00BC4917" w:rsidRPr="00E14F25">
        <w:rPr>
          <w:rFonts w:ascii="Tahoma" w:hAnsi="Tahoma" w:cs="Tahoma"/>
          <w:color w:val="000000"/>
          <w:spacing w:val="-6"/>
          <w:sz w:val="20"/>
          <w:szCs w:val="20"/>
        </w:rPr>
        <w:t>______________________________</w:t>
      </w:r>
    </w:p>
    <w:p w:rsidR="002E416E" w:rsidRPr="00E14F25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E14F25">
        <w:rPr>
          <w:rFonts w:ascii="Tahoma" w:hAnsi="Tahoma" w:cs="Tahoma"/>
          <w:color w:val="000000"/>
          <w:spacing w:val="-6"/>
          <w:sz w:val="20"/>
          <w:szCs w:val="20"/>
        </w:rPr>
        <w:t>ИНН _________________________________________________________________________</w:t>
      </w:r>
    </w:p>
    <w:p w:rsidR="002E416E" w:rsidRPr="00E14F25" w:rsidRDefault="002E416E" w:rsidP="002E416E">
      <w:pPr>
        <w:jc w:val="both"/>
        <w:rPr>
          <w:rFonts w:ascii="Tahoma" w:hAnsi="Tahoma" w:cs="Tahoma"/>
          <w:color w:val="000000"/>
          <w:spacing w:val="-6"/>
          <w:sz w:val="20"/>
          <w:szCs w:val="20"/>
          <w:u w:val="single"/>
        </w:rPr>
      </w:pPr>
      <w:r w:rsidRPr="00E14F25">
        <w:rPr>
          <w:rFonts w:ascii="Tahoma" w:hAnsi="Tahoma" w:cs="Tahoma"/>
          <w:color w:val="000000"/>
          <w:spacing w:val="-6"/>
          <w:sz w:val="20"/>
          <w:szCs w:val="20"/>
        </w:rPr>
        <w:t>Юридический адрес организации: __________________________________________</w:t>
      </w:r>
      <w:r w:rsidRPr="00E14F25">
        <w:rPr>
          <w:rFonts w:ascii="Tahoma" w:hAnsi="Tahoma" w:cs="Tahoma"/>
          <w:color w:val="000000"/>
          <w:spacing w:val="-6"/>
          <w:sz w:val="20"/>
          <w:szCs w:val="20"/>
          <w:u w:val="single"/>
        </w:rPr>
        <w:t xml:space="preserve">          </w:t>
      </w:r>
      <w:r w:rsidRPr="00E14F25">
        <w:rPr>
          <w:rFonts w:ascii="Tahoma" w:hAnsi="Tahoma" w:cs="Tahoma"/>
          <w:color w:val="000000"/>
          <w:spacing w:val="-6"/>
          <w:sz w:val="20"/>
          <w:szCs w:val="20"/>
        </w:rPr>
        <w:t>_</w:t>
      </w:r>
    </w:p>
    <w:p w:rsidR="00FA5A5E" w:rsidRDefault="00F43827" w:rsidP="001B5252">
      <w:pPr>
        <w:spacing w:line="240" w:lineRule="auto"/>
        <w:ind w:firstLine="567"/>
        <w:jc w:val="both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 xml:space="preserve">«Подтверждаем участие в процедуре на </w:t>
      </w:r>
      <w:r w:rsidR="003D4E7E" w:rsidRPr="00E14F25">
        <w:rPr>
          <w:rFonts w:ascii="Tahoma" w:hAnsi="Tahoma" w:cs="Tahoma"/>
          <w:sz w:val="20"/>
          <w:szCs w:val="20"/>
        </w:rPr>
        <w:t>реализацию</w:t>
      </w:r>
      <w:r w:rsidRPr="00E14F25">
        <w:rPr>
          <w:rFonts w:ascii="Tahoma" w:hAnsi="Tahoma" w:cs="Tahoma"/>
          <w:sz w:val="20"/>
          <w:szCs w:val="20"/>
        </w:rPr>
        <w:t xml:space="preserve"> Продукции в соответствии с предъявленными в Приглашении </w:t>
      </w:r>
      <w:r w:rsidR="00793F2C">
        <w:rPr>
          <w:rFonts w:ascii="Tahoma" w:hAnsi="Tahoma" w:cs="Tahoma"/>
          <w:b/>
          <w:sz w:val="20"/>
          <w:szCs w:val="20"/>
        </w:rPr>
        <w:t>по лоту №</w:t>
      </w:r>
      <w:r w:rsidR="00EE6113" w:rsidRPr="00EE6113">
        <w:rPr>
          <w:rFonts w:ascii="Tahoma" w:hAnsi="Tahoma" w:cs="Tahoma"/>
          <w:b/>
          <w:sz w:val="20"/>
          <w:szCs w:val="20"/>
        </w:rPr>
        <w:t xml:space="preserve">981/5ус </w:t>
      </w:r>
      <w:r w:rsidRPr="00740150">
        <w:rPr>
          <w:rFonts w:ascii="Tahoma" w:hAnsi="Tahoma" w:cs="Tahoma"/>
          <w:sz w:val="20"/>
          <w:szCs w:val="20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40150">
        <w:rPr>
          <w:rFonts w:ascii="Tahoma" w:hAnsi="Tahoma" w:cs="Tahoma"/>
          <w:color w:val="000000"/>
          <w:sz w:val="20"/>
          <w:szCs w:val="20"/>
        </w:rPr>
        <w:t xml:space="preserve">е менее 90 календарных дней </w:t>
      </w:r>
      <w:r w:rsidRPr="00740150">
        <w:rPr>
          <w:rFonts w:ascii="Tahoma" w:hAnsi="Tahoma" w:cs="Tahoma"/>
          <w:sz w:val="20"/>
          <w:szCs w:val="20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40150">
        <w:rPr>
          <w:rFonts w:ascii="Tahoma" w:hAnsi="Tahoma" w:cs="Tahoma"/>
          <w:sz w:val="20"/>
          <w:szCs w:val="20"/>
        </w:rPr>
        <w:t xml:space="preserve">реализации </w:t>
      </w:r>
      <w:r w:rsidRPr="00740150">
        <w:rPr>
          <w:rFonts w:ascii="Tahoma" w:hAnsi="Tahoma" w:cs="Tahoma"/>
          <w:sz w:val="20"/>
          <w:szCs w:val="20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6804"/>
        <w:gridCol w:w="2893"/>
      </w:tblGrid>
      <w:tr w:rsidR="006A6D13" w:rsidRPr="004D7D51" w:rsidTr="00E952C0">
        <w:trPr>
          <w:trHeight w:val="598"/>
        </w:trPr>
        <w:tc>
          <w:tcPr>
            <w:tcW w:w="6804" w:type="dxa"/>
            <w:shd w:val="clear" w:color="auto" w:fill="auto"/>
          </w:tcPr>
          <w:p w:rsidR="006A6D13" w:rsidRPr="004D7D51" w:rsidRDefault="006A6D13" w:rsidP="00A86059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6A6D13" w:rsidRPr="004D7D51" w:rsidRDefault="00EE6113" w:rsidP="00B009A8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</w:rPr>
            </w:pPr>
            <w:r w:rsidRPr="00EE6113">
              <w:rPr>
                <w:rFonts w:ascii="Tahoma" w:hAnsi="Tahoma" w:cs="Tahoma"/>
                <w:sz w:val="20"/>
                <w:szCs w:val="20"/>
              </w:rPr>
              <w:t>Медный лом (кессоны), в количестве 150 тонн (</w:t>
            </w:r>
            <w:proofErr w:type="spellStart"/>
            <w:r w:rsidRPr="00EE6113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EE6113">
              <w:rPr>
                <w:rFonts w:ascii="Tahoma" w:hAnsi="Tahoma" w:cs="Tahoma"/>
                <w:sz w:val="20"/>
                <w:szCs w:val="20"/>
              </w:rPr>
              <w:t xml:space="preserve"> -5%/+30%)</w:t>
            </w:r>
          </w:p>
        </w:tc>
        <w:tc>
          <w:tcPr>
            <w:tcW w:w="2893" w:type="dxa"/>
            <w:shd w:val="clear" w:color="auto" w:fill="auto"/>
          </w:tcPr>
          <w:p w:rsidR="006A6D13" w:rsidRPr="004D7D51" w:rsidRDefault="006A6D13" w:rsidP="00E952C0">
            <w:pPr>
              <w:spacing w:line="240" w:lineRule="auto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(согласен либо указать предмет разногласия)</w:t>
            </w:r>
          </w:p>
        </w:tc>
      </w:tr>
      <w:tr w:rsidR="006A6D13" w:rsidRPr="004D7D51" w:rsidTr="00A86059">
        <w:trPr>
          <w:trHeight w:val="650"/>
        </w:trPr>
        <w:tc>
          <w:tcPr>
            <w:tcW w:w="6804" w:type="dxa"/>
            <w:shd w:val="clear" w:color="auto" w:fill="auto"/>
          </w:tcPr>
          <w:p w:rsidR="006A6D13" w:rsidRPr="004D7D51" w:rsidRDefault="006A6D13" w:rsidP="00A86059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2. Описание лома.</w:t>
            </w:r>
          </w:p>
          <w:p w:rsidR="00EE6113" w:rsidRPr="00EE6113" w:rsidRDefault="00EE6113" w:rsidP="00EE6113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6113">
              <w:rPr>
                <w:rFonts w:ascii="Tahoma" w:hAnsi="Tahoma" w:cs="Tahoma"/>
                <w:sz w:val="20"/>
                <w:szCs w:val="20"/>
              </w:rPr>
              <w:t>Амортизационный лом, образован в результате производственно- хозяйственной деятельности, кусковой. Лом неоднородный, имеются включения черного лома в виде приварок труб, находящихся в теле кессонов. Желателен предварительный осмотр. Необходимо довести до</w:t>
            </w:r>
          </w:p>
          <w:p w:rsidR="006A6D13" w:rsidRPr="004D7D51" w:rsidRDefault="00EE6113" w:rsidP="00EE6113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6113">
              <w:rPr>
                <w:rFonts w:ascii="Tahoma" w:hAnsi="Tahoma" w:cs="Tahoma"/>
                <w:sz w:val="20"/>
                <w:szCs w:val="20"/>
              </w:rPr>
              <w:t>транспортабельного состояния и засора 0% (с учетом резки). При подаче автомашин под погрузку учитывать предельный размер ВИС «РС» по длине – не более 16м.</w:t>
            </w:r>
          </w:p>
        </w:tc>
        <w:tc>
          <w:tcPr>
            <w:tcW w:w="2893" w:type="dxa"/>
            <w:shd w:val="clear" w:color="auto" w:fill="auto"/>
          </w:tcPr>
          <w:p w:rsidR="006A6D13" w:rsidRPr="004D7D51" w:rsidRDefault="006A6D13" w:rsidP="00A86059">
            <w:pPr>
              <w:spacing w:line="240" w:lineRule="auto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(согласен либо указать предмет разногласия)</w:t>
            </w:r>
          </w:p>
        </w:tc>
      </w:tr>
      <w:tr w:rsidR="006A6D13" w:rsidRPr="004D7D51" w:rsidTr="00A86059">
        <w:trPr>
          <w:trHeight w:val="391"/>
        </w:trPr>
        <w:tc>
          <w:tcPr>
            <w:tcW w:w="6804" w:type="dxa"/>
            <w:shd w:val="clear" w:color="auto" w:fill="auto"/>
          </w:tcPr>
          <w:p w:rsidR="006A6D13" w:rsidRPr="004D7D51" w:rsidRDefault="006A6D13" w:rsidP="00A86059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6A6D13" w:rsidRPr="004D7D51" w:rsidRDefault="00EE6113" w:rsidP="00F2362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EE6113">
              <w:rPr>
                <w:rFonts w:ascii="Tahoma" w:hAnsi="Tahoma" w:cs="Tahoma"/>
                <w:sz w:val="20"/>
                <w:szCs w:val="20"/>
              </w:rPr>
              <w:t>п. Никель, территория плавильного цеха, РС</w:t>
            </w:r>
          </w:p>
        </w:tc>
        <w:tc>
          <w:tcPr>
            <w:tcW w:w="2893" w:type="dxa"/>
            <w:shd w:val="clear" w:color="auto" w:fill="auto"/>
          </w:tcPr>
          <w:p w:rsidR="006A6D13" w:rsidRPr="004D7D51" w:rsidRDefault="006A6D13" w:rsidP="00A86059">
            <w:pPr>
              <w:spacing w:line="240" w:lineRule="auto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(согласен либо указать предмет разногласия)</w:t>
            </w:r>
          </w:p>
        </w:tc>
      </w:tr>
      <w:tr w:rsidR="006A6D13" w:rsidRPr="004D7D51" w:rsidTr="004D6220">
        <w:trPr>
          <w:trHeight w:val="890"/>
        </w:trPr>
        <w:tc>
          <w:tcPr>
            <w:tcW w:w="6804" w:type="dxa"/>
            <w:shd w:val="clear" w:color="auto" w:fill="auto"/>
          </w:tcPr>
          <w:p w:rsidR="004F002B" w:rsidRDefault="00E758C9" w:rsidP="00A86059">
            <w:pPr>
              <w:spacing w:line="240" w:lineRule="auto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4. Срок реализации</w:t>
            </w:r>
          </w:p>
          <w:p w:rsidR="006A6D13" w:rsidRPr="004D7D51" w:rsidRDefault="00E14F25" w:rsidP="00365F88">
            <w:pPr>
              <w:spacing w:line="240" w:lineRule="auto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 xml:space="preserve">В течение </w:t>
            </w:r>
            <w:r w:rsidR="00365F88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</w:t>
            </w:r>
            <w:r w:rsidRPr="004D7D51">
              <w:rPr>
                <w:rFonts w:ascii="Tahoma" w:hAnsi="Tahoma" w:cs="Tahoma"/>
                <w:sz w:val="20"/>
                <w:shd w:val="clear" w:color="auto" w:fill="FFFFFF" w:themeFill="background1"/>
              </w:rPr>
              <w:t xml:space="preserve"> месяц</w:t>
            </w:r>
            <w:r w:rsidR="00365F88">
              <w:rPr>
                <w:rFonts w:ascii="Tahoma" w:hAnsi="Tahoma" w:cs="Tahoma"/>
                <w:sz w:val="20"/>
                <w:shd w:val="clear" w:color="auto" w:fill="FFFFFF" w:themeFill="background1"/>
              </w:rPr>
              <w:t>а</w:t>
            </w:r>
            <w:r w:rsidRPr="004D7D5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893" w:type="dxa"/>
            <w:shd w:val="clear" w:color="auto" w:fill="auto"/>
          </w:tcPr>
          <w:p w:rsidR="006A6D13" w:rsidRPr="004D7D51" w:rsidRDefault="006A6D13" w:rsidP="00A86059">
            <w:pPr>
              <w:spacing w:line="240" w:lineRule="auto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4D7D51" w:rsidTr="00A86059">
        <w:trPr>
          <w:trHeight w:val="179"/>
        </w:trPr>
        <w:tc>
          <w:tcPr>
            <w:tcW w:w="6804" w:type="dxa"/>
            <w:shd w:val="clear" w:color="auto" w:fill="auto"/>
          </w:tcPr>
          <w:p w:rsidR="006A6D13" w:rsidRPr="004D7D51" w:rsidRDefault="006A6D13" w:rsidP="00A86059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5. Ф</w:t>
            </w:r>
            <w:r w:rsidR="00453FD9" w:rsidRPr="004D7D5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6A6D13" w:rsidRPr="004D7D51" w:rsidRDefault="006A6D13" w:rsidP="00A86059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4D7D51" w:rsidRDefault="006A6D13" w:rsidP="00A86059">
            <w:pPr>
              <w:spacing w:line="240" w:lineRule="auto"/>
              <w:jc w:val="both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bCs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893" w:type="dxa"/>
            <w:shd w:val="clear" w:color="auto" w:fill="auto"/>
          </w:tcPr>
          <w:p w:rsidR="006A6D13" w:rsidRPr="004D7D51" w:rsidRDefault="006A6D13" w:rsidP="00A86059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4D7D51" w:rsidTr="00A86059">
        <w:trPr>
          <w:trHeight w:val="516"/>
        </w:trPr>
        <w:tc>
          <w:tcPr>
            <w:tcW w:w="6804" w:type="dxa"/>
            <w:shd w:val="clear" w:color="auto" w:fill="auto"/>
          </w:tcPr>
          <w:p w:rsidR="006A6D13" w:rsidRPr="004D7D51" w:rsidRDefault="006A6D13" w:rsidP="00A86059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6A6D13" w:rsidRPr="004D7D51" w:rsidRDefault="006A6D13" w:rsidP="00A86059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4D7D51">
              <w:rPr>
                <w:rFonts w:ascii="Tahoma" w:hAnsi="Tahoma" w:cs="Tahoma"/>
                <w:bCs/>
                <w:sz w:val="20"/>
              </w:rPr>
              <w:t>В соответствии с Перечнем документов (Приложение №1 к настоящему Приглашению)</w:t>
            </w:r>
            <w:r w:rsidRPr="004D7D51">
              <w:rPr>
                <w:rFonts w:ascii="Tahoma" w:hAnsi="Tahoma" w:cs="Tahoma"/>
                <w:sz w:val="20"/>
              </w:rPr>
              <w:t>.</w:t>
            </w:r>
          </w:p>
        </w:tc>
        <w:tc>
          <w:tcPr>
            <w:tcW w:w="2893" w:type="dxa"/>
            <w:shd w:val="clear" w:color="auto" w:fill="auto"/>
          </w:tcPr>
          <w:p w:rsidR="006A6D13" w:rsidRPr="004D7D51" w:rsidRDefault="006A6D13" w:rsidP="00A86059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4D7D51" w:rsidTr="00A86059">
        <w:trPr>
          <w:trHeight w:val="516"/>
        </w:trPr>
        <w:tc>
          <w:tcPr>
            <w:tcW w:w="6804" w:type="dxa"/>
            <w:shd w:val="clear" w:color="auto" w:fill="auto"/>
          </w:tcPr>
          <w:p w:rsidR="006A6D13" w:rsidRPr="004D7D51" w:rsidRDefault="006A6D13" w:rsidP="00A86059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7. Требования к сертификации Продукции, лицензиям, допускам к определенному виду работ (если необходимы).</w:t>
            </w:r>
          </w:p>
          <w:p w:rsidR="006A6D13" w:rsidRPr="004D7D51" w:rsidRDefault="006A6D13" w:rsidP="00A86059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6A6D13" w:rsidRPr="004D7D51" w:rsidRDefault="006A6D13" w:rsidP="00A86059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893" w:type="dxa"/>
            <w:shd w:val="clear" w:color="auto" w:fill="auto"/>
          </w:tcPr>
          <w:p w:rsidR="006A6D13" w:rsidRPr="004D7D51" w:rsidRDefault="006A6D13" w:rsidP="00A86059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4D7D51" w:rsidTr="00A86059">
        <w:trPr>
          <w:trHeight w:val="796"/>
        </w:trPr>
        <w:tc>
          <w:tcPr>
            <w:tcW w:w="6804" w:type="dxa"/>
            <w:shd w:val="clear" w:color="auto" w:fill="auto"/>
          </w:tcPr>
          <w:p w:rsidR="006A6D13" w:rsidRPr="004D7D51" w:rsidRDefault="006A6D13" w:rsidP="00A86059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8. Условия ответственности за нарушение обязательств, применимое право и подсудность.</w:t>
            </w:r>
          </w:p>
          <w:p w:rsidR="006A6D13" w:rsidRPr="004D7D51" w:rsidRDefault="006A6D13" w:rsidP="00A86059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893" w:type="dxa"/>
            <w:shd w:val="clear" w:color="auto" w:fill="auto"/>
          </w:tcPr>
          <w:p w:rsidR="006A6D13" w:rsidRPr="004D7D51" w:rsidRDefault="006A6D13" w:rsidP="00A86059">
            <w:pPr>
              <w:spacing w:line="240" w:lineRule="auto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4D7D51" w:rsidTr="00B80C57">
        <w:trPr>
          <w:trHeight w:val="486"/>
        </w:trPr>
        <w:tc>
          <w:tcPr>
            <w:tcW w:w="6804" w:type="dxa"/>
            <w:shd w:val="clear" w:color="auto" w:fill="auto"/>
          </w:tcPr>
          <w:p w:rsidR="006A6D13" w:rsidRPr="004D7D51" w:rsidRDefault="006A6D13" w:rsidP="00E75947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lastRenderedPageBreak/>
              <w:t>9. Особые требования</w:t>
            </w:r>
            <w:r w:rsidR="00E75947">
              <w:rPr>
                <w:rFonts w:ascii="Tahoma" w:hAnsi="Tahoma" w:cs="Tahoma"/>
                <w:sz w:val="20"/>
              </w:rPr>
              <w:t>:</w:t>
            </w:r>
          </w:p>
          <w:p w:rsidR="00E75947" w:rsidRPr="004D7D51" w:rsidRDefault="00E14F25" w:rsidP="00E75947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 xml:space="preserve">- </w:t>
            </w:r>
            <w:r w:rsidR="00365F88" w:rsidRPr="000C0D89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 и/или договор перевозки грузов).</w:t>
            </w:r>
          </w:p>
        </w:tc>
        <w:tc>
          <w:tcPr>
            <w:tcW w:w="2893" w:type="dxa"/>
            <w:shd w:val="clear" w:color="auto" w:fill="auto"/>
          </w:tcPr>
          <w:p w:rsidR="006A6D13" w:rsidRPr="004D7D51" w:rsidRDefault="006A6D13" w:rsidP="00A86059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4D7D51" w:rsidTr="00A86059">
        <w:trPr>
          <w:trHeight w:val="796"/>
        </w:trPr>
        <w:tc>
          <w:tcPr>
            <w:tcW w:w="6804" w:type="dxa"/>
            <w:shd w:val="clear" w:color="auto" w:fill="auto"/>
          </w:tcPr>
          <w:p w:rsidR="006A6D13" w:rsidRPr="004D7D51" w:rsidRDefault="006A6D13" w:rsidP="00A86059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10. Наличие лицензий.</w:t>
            </w:r>
          </w:p>
          <w:p w:rsidR="006A6D13" w:rsidRPr="004D7D51" w:rsidRDefault="006A6D13" w:rsidP="00EE6113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bCs/>
                <w:sz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EE6113">
              <w:rPr>
                <w:rFonts w:ascii="Tahoma" w:hAnsi="Tahoma" w:cs="Tahoma"/>
                <w:bCs/>
                <w:sz w:val="20"/>
              </w:rPr>
              <w:t>цвет</w:t>
            </w:r>
            <w:r w:rsidR="000871FD">
              <w:rPr>
                <w:rFonts w:ascii="Tahoma" w:hAnsi="Tahoma" w:cs="Tahoma"/>
                <w:bCs/>
                <w:sz w:val="20"/>
              </w:rPr>
              <w:t>ных</w:t>
            </w:r>
            <w:r w:rsidR="000A6ABE">
              <w:rPr>
                <w:rFonts w:ascii="Tahoma" w:hAnsi="Tahoma" w:cs="Tahoma"/>
                <w:bCs/>
                <w:sz w:val="20"/>
              </w:rPr>
              <w:t xml:space="preserve"> </w:t>
            </w:r>
            <w:r w:rsidR="00CF4DA0" w:rsidRPr="004D7D51">
              <w:rPr>
                <w:rFonts w:ascii="Tahoma" w:hAnsi="Tahoma" w:cs="Tahoma"/>
                <w:bCs/>
                <w:sz w:val="20"/>
              </w:rPr>
              <w:t>металлов</w:t>
            </w:r>
            <w:r w:rsidRPr="004D7D51">
              <w:rPr>
                <w:rFonts w:ascii="Tahoma" w:hAnsi="Tahoma" w:cs="Tahoma"/>
                <w:bCs/>
                <w:sz w:val="20"/>
              </w:rPr>
              <w:t>.</w:t>
            </w:r>
          </w:p>
        </w:tc>
        <w:tc>
          <w:tcPr>
            <w:tcW w:w="2893" w:type="dxa"/>
            <w:shd w:val="clear" w:color="auto" w:fill="auto"/>
          </w:tcPr>
          <w:p w:rsidR="006A6D13" w:rsidRPr="004D7D51" w:rsidRDefault="006A6D13" w:rsidP="00A86059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 xml:space="preserve">(Указать либо согласны, либо указать </w:t>
            </w:r>
            <w:bookmarkStart w:id="0" w:name="_GoBack"/>
            <w:bookmarkEnd w:id="0"/>
            <w:r w:rsidRPr="004D7D51">
              <w:rPr>
                <w:rFonts w:ascii="Tahoma" w:hAnsi="Tahoma" w:cs="Tahoma"/>
                <w:sz w:val="20"/>
              </w:rPr>
              <w:t>предмет разногласия)</w:t>
            </w:r>
          </w:p>
        </w:tc>
      </w:tr>
      <w:tr w:rsidR="006A6D13" w:rsidRPr="004D7D51" w:rsidTr="00A86059">
        <w:trPr>
          <w:trHeight w:val="796"/>
        </w:trPr>
        <w:tc>
          <w:tcPr>
            <w:tcW w:w="6804" w:type="dxa"/>
            <w:shd w:val="clear" w:color="auto" w:fill="auto"/>
          </w:tcPr>
          <w:p w:rsidR="006A6D13" w:rsidRPr="004D7D51" w:rsidRDefault="006A6D13" w:rsidP="00A86059">
            <w:pPr>
              <w:spacing w:after="0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4D7D51" w:rsidRDefault="006A6D13" w:rsidP="00A86059">
            <w:pPr>
              <w:spacing w:after="0"/>
              <w:rPr>
                <w:rStyle w:val="ac"/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АО «Кольская ГМК», размещенной на сайте </w:t>
            </w:r>
            <w:r w:rsidR="008B5C90" w:rsidRPr="004D7D51">
              <w:rPr>
                <w:color w:val="3414F4"/>
                <w:u w:val="single"/>
              </w:rPr>
              <w:t>https://www.kolagmk.ru/suppliers/contractual-documentation/</w:t>
            </w:r>
          </w:p>
          <w:p w:rsidR="006A6D13" w:rsidRPr="004D7D51" w:rsidRDefault="006A6D13" w:rsidP="00A86059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4D7D51" w:rsidRDefault="008B5C90" w:rsidP="00A86059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4D7D51">
              <w:rPr>
                <w:color w:val="3414F4"/>
                <w:u w:val="single"/>
              </w:rPr>
              <w:t>https://www.kolagmk.ru/suppliers/contractual-documentation/</w:t>
            </w:r>
          </w:p>
        </w:tc>
        <w:tc>
          <w:tcPr>
            <w:tcW w:w="2893" w:type="dxa"/>
            <w:shd w:val="clear" w:color="auto" w:fill="auto"/>
          </w:tcPr>
          <w:p w:rsidR="006A6D13" w:rsidRPr="004D7D51" w:rsidRDefault="006A6D13" w:rsidP="00A86059">
            <w:pPr>
              <w:jc w:val="both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4D7D51" w:rsidTr="00E952C0">
        <w:trPr>
          <w:trHeight w:val="724"/>
        </w:trPr>
        <w:tc>
          <w:tcPr>
            <w:tcW w:w="6804" w:type="dxa"/>
            <w:shd w:val="clear" w:color="auto" w:fill="auto"/>
          </w:tcPr>
          <w:p w:rsidR="00453FD9" w:rsidRPr="004D7D51" w:rsidRDefault="006A6D13" w:rsidP="00453FD9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4D7D51">
              <w:rPr>
                <w:rFonts w:ascii="Tahoma" w:hAnsi="Tahoma" w:cs="Tahoma"/>
                <w:sz w:val="20"/>
              </w:rPr>
              <w:t>.</w:t>
            </w:r>
          </w:p>
          <w:p w:rsidR="006A6D13" w:rsidRPr="004D7D51" w:rsidRDefault="006A6D13" w:rsidP="00453FD9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893" w:type="dxa"/>
            <w:shd w:val="clear" w:color="auto" w:fill="auto"/>
          </w:tcPr>
          <w:p w:rsidR="006A6D13" w:rsidRPr="004D7D51" w:rsidRDefault="006A6D13" w:rsidP="00A86059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4D7D5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E75947" w:rsidRPr="00A338AA" w:rsidRDefault="00F43827" w:rsidP="00A338AA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018A2" w:rsidRPr="00740150" w:rsidRDefault="00F43827" w:rsidP="00823DA7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sectPr w:rsidR="00F018A2" w:rsidRPr="00740150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9E2" w:rsidRDefault="009F79E2">
      <w:pPr>
        <w:spacing w:after="0" w:line="240" w:lineRule="auto"/>
      </w:pPr>
      <w:r>
        <w:separator/>
      </w:r>
    </w:p>
  </w:endnote>
  <w:endnote w:type="continuationSeparator" w:id="0">
    <w:p w:rsidR="009F79E2" w:rsidRDefault="009F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9E2" w:rsidRDefault="009F79E2">
      <w:pPr>
        <w:spacing w:after="0" w:line="240" w:lineRule="auto"/>
      </w:pPr>
      <w:r>
        <w:separator/>
      </w:r>
    </w:p>
  </w:footnote>
  <w:footnote w:type="continuationSeparator" w:id="0">
    <w:p w:rsidR="009F79E2" w:rsidRDefault="009F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1085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667F"/>
    <w:rsid w:val="000672A0"/>
    <w:rsid w:val="00074AD4"/>
    <w:rsid w:val="00081557"/>
    <w:rsid w:val="000860D3"/>
    <w:rsid w:val="000871FD"/>
    <w:rsid w:val="0009034E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2FAA"/>
    <w:rsid w:val="0011539A"/>
    <w:rsid w:val="00123663"/>
    <w:rsid w:val="001414FF"/>
    <w:rsid w:val="00146A4E"/>
    <w:rsid w:val="00150300"/>
    <w:rsid w:val="00154E45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E2D76"/>
    <w:rsid w:val="001E61BF"/>
    <w:rsid w:val="001E6896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D427C"/>
    <w:rsid w:val="002E0806"/>
    <w:rsid w:val="002E2676"/>
    <w:rsid w:val="002E416E"/>
    <w:rsid w:val="002E7AEB"/>
    <w:rsid w:val="002F5CC1"/>
    <w:rsid w:val="00314027"/>
    <w:rsid w:val="00331968"/>
    <w:rsid w:val="003323D4"/>
    <w:rsid w:val="00352E21"/>
    <w:rsid w:val="00356702"/>
    <w:rsid w:val="00356863"/>
    <w:rsid w:val="0036054E"/>
    <w:rsid w:val="00365F88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C83"/>
    <w:rsid w:val="003C7E62"/>
    <w:rsid w:val="003D4E7E"/>
    <w:rsid w:val="003E0440"/>
    <w:rsid w:val="003F58CB"/>
    <w:rsid w:val="00400EFC"/>
    <w:rsid w:val="0040113E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D53AC"/>
    <w:rsid w:val="004D6220"/>
    <w:rsid w:val="004D7D51"/>
    <w:rsid w:val="004E1701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2549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60137"/>
    <w:rsid w:val="00861B6E"/>
    <w:rsid w:val="00863304"/>
    <w:rsid w:val="008703FE"/>
    <w:rsid w:val="00881B0C"/>
    <w:rsid w:val="00890FC2"/>
    <w:rsid w:val="00891178"/>
    <w:rsid w:val="008A73BB"/>
    <w:rsid w:val="008B20D0"/>
    <w:rsid w:val="008B5C90"/>
    <w:rsid w:val="008B67F4"/>
    <w:rsid w:val="008C32DE"/>
    <w:rsid w:val="008C588B"/>
    <w:rsid w:val="008D5327"/>
    <w:rsid w:val="008D5CA4"/>
    <w:rsid w:val="008E00B7"/>
    <w:rsid w:val="008E717E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34512"/>
    <w:rsid w:val="0093795C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B2AEA"/>
    <w:rsid w:val="009C7D22"/>
    <w:rsid w:val="009D5FA2"/>
    <w:rsid w:val="009F3106"/>
    <w:rsid w:val="009F79E2"/>
    <w:rsid w:val="00A00C30"/>
    <w:rsid w:val="00A0471B"/>
    <w:rsid w:val="00A0574E"/>
    <w:rsid w:val="00A07A50"/>
    <w:rsid w:val="00A23384"/>
    <w:rsid w:val="00A233FD"/>
    <w:rsid w:val="00A3249C"/>
    <w:rsid w:val="00A338AA"/>
    <w:rsid w:val="00A338FB"/>
    <w:rsid w:val="00A401B0"/>
    <w:rsid w:val="00A437F2"/>
    <w:rsid w:val="00A513EB"/>
    <w:rsid w:val="00A51B17"/>
    <w:rsid w:val="00A60D39"/>
    <w:rsid w:val="00A61BFD"/>
    <w:rsid w:val="00A7480F"/>
    <w:rsid w:val="00A800C4"/>
    <w:rsid w:val="00A834BC"/>
    <w:rsid w:val="00A932CD"/>
    <w:rsid w:val="00AA480C"/>
    <w:rsid w:val="00AB2FF3"/>
    <w:rsid w:val="00AC246B"/>
    <w:rsid w:val="00AC3E6E"/>
    <w:rsid w:val="00AD480D"/>
    <w:rsid w:val="00AD6B03"/>
    <w:rsid w:val="00AE055E"/>
    <w:rsid w:val="00AE08DA"/>
    <w:rsid w:val="00AF269F"/>
    <w:rsid w:val="00AF3A2A"/>
    <w:rsid w:val="00B009A8"/>
    <w:rsid w:val="00B013DF"/>
    <w:rsid w:val="00B03101"/>
    <w:rsid w:val="00B07156"/>
    <w:rsid w:val="00B217C6"/>
    <w:rsid w:val="00B26C4F"/>
    <w:rsid w:val="00B26F2D"/>
    <w:rsid w:val="00B3644B"/>
    <w:rsid w:val="00B37B20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DF8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F4517"/>
    <w:rsid w:val="00C03D9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90C00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4487"/>
    <w:rsid w:val="00CF4DA0"/>
    <w:rsid w:val="00CF5DE8"/>
    <w:rsid w:val="00D10C95"/>
    <w:rsid w:val="00D21ABE"/>
    <w:rsid w:val="00D236F0"/>
    <w:rsid w:val="00D23705"/>
    <w:rsid w:val="00D255DA"/>
    <w:rsid w:val="00D37C21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A040B"/>
    <w:rsid w:val="00DA6866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44B73"/>
    <w:rsid w:val="00E50BBE"/>
    <w:rsid w:val="00E5224D"/>
    <w:rsid w:val="00E522A2"/>
    <w:rsid w:val="00E579B9"/>
    <w:rsid w:val="00E75546"/>
    <w:rsid w:val="00E758C9"/>
    <w:rsid w:val="00E75947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D0C30"/>
    <w:rsid w:val="00EE3EA2"/>
    <w:rsid w:val="00EE5E9A"/>
    <w:rsid w:val="00EE6113"/>
    <w:rsid w:val="00EF71FD"/>
    <w:rsid w:val="00F018A2"/>
    <w:rsid w:val="00F2362F"/>
    <w:rsid w:val="00F30BE4"/>
    <w:rsid w:val="00F32BCC"/>
    <w:rsid w:val="00F43827"/>
    <w:rsid w:val="00F43BC7"/>
    <w:rsid w:val="00F47C8F"/>
    <w:rsid w:val="00F54838"/>
    <w:rsid w:val="00F612DD"/>
    <w:rsid w:val="00F61BFA"/>
    <w:rsid w:val="00F738FB"/>
    <w:rsid w:val="00F76B1E"/>
    <w:rsid w:val="00F8143A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8545" fillcolor="white">
      <v:fill color="white"/>
    </o:shapedefaults>
    <o:shapelayout v:ext="edit">
      <o:idmap v:ext="edit" data="1"/>
    </o:shapelayout>
  </w:shapeDefaults>
  <w:decimalSymbol w:val=","/>
  <w:listSeparator w:val=";"/>
  <w14:docId w14:val="7DB1F1B6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E15746-D5C3-4F81-8079-DE4F49B46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Лебедь Виктория Фаритовна</cp:lastModifiedBy>
  <cp:revision>95</cp:revision>
  <cp:lastPrinted>2019-09-11T08:03:00Z</cp:lastPrinted>
  <dcterms:created xsi:type="dcterms:W3CDTF">2019-09-11T08:40:00Z</dcterms:created>
  <dcterms:modified xsi:type="dcterms:W3CDTF">2023-08-17T13:42:00Z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