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BA3A1A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BA3A1A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BA3A1A">
        <w:rPr>
          <w:rFonts w:ascii="Tahoma" w:hAnsi="Tahoma" w:cs="Tahoma"/>
          <w:b/>
        </w:rPr>
        <w:t>9/4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BA3A1A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F5D1D">
              <w:rPr>
                <w:rFonts w:ascii="Tahoma" w:hAnsi="Tahoma" w:cs="Tahoma"/>
              </w:rPr>
              <w:t>Лом и отходы стальные СБ22-5/1222-15, в количестве 150 тонн (</w:t>
            </w:r>
            <w:proofErr w:type="spellStart"/>
            <w:r w:rsidRPr="006F5D1D">
              <w:rPr>
                <w:rFonts w:ascii="Tahoma" w:hAnsi="Tahoma" w:cs="Tahoma"/>
              </w:rPr>
              <w:t>толеранс</w:t>
            </w:r>
            <w:proofErr w:type="spellEnd"/>
            <w:r w:rsidRPr="006F5D1D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BA3A1A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6F5D1D">
              <w:rPr>
                <w:rFonts w:ascii="Tahoma" w:hAnsi="Tahoma" w:cs="Tahoma"/>
              </w:rPr>
              <w:t>Амортизационный лом, образован в результате производственно-хозяйственной деятельности, кусковой. Основная масса – выведенные</w:t>
            </w:r>
            <w:r>
              <w:rPr>
                <w:rFonts w:ascii="Tahoma" w:hAnsi="Tahoma" w:cs="Tahoma"/>
              </w:rPr>
              <w:t xml:space="preserve"> </w:t>
            </w:r>
            <w:r w:rsidRPr="006F5D1D">
              <w:rPr>
                <w:rFonts w:ascii="Tahoma" w:hAnsi="Tahoma" w:cs="Tahoma"/>
              </w:rPr>
              <w:t>из эксплуатации изложницы металлургического производства. Хим.</w:t>
            </w:r>
            <w:r>
              <w:rPr>
                <w:rFonts w:ascii="Tahoma" w:hAnsi="Tahoma" w:cs="Tahoma"/>
              </w:rPr>
              <w:t xml:space="preserve"> </w:t>
            </w:r>
            <w:r w:rsidRPr="006F5D1D">
              <w:rPr>
                <w:rFonts w:ascii="Tahoma" w:hAnsi="Tahoma" w:cs="Tahoma"/>
              </w:rPr>
              <w:t xml:space="preserve">анализ не производился, рекомендуем произвести предварительный осмотр и экспресс </w:t>
            </w:r>
            <w:proofErr w:type="spellStart"/>
            <w:r w:rsidRPr="006F5D1D">
              <w:rPr>
                <w:rFonts w:ascii="Tahoma" w:hAnsi="Tahoma" w:cs="Tahoma"/>
              </w:rPr>
              <w:t>анализирование</w:t>
            </w:r>
            <w:proofErr w:type="spellEnd"/>
            <w:r w:rsidRPr="006F5D1D">
              <w:rPr>
                <w:rFonts w:ascii="Tahoma" w:hAnsi="Tahoma" w:cs="Tahoma"/>
              </w:rPr>
              <w:t>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BA3A1A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>г. Мончегорск, территория склада №7,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335B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3A1A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3E059E1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C532B-AF7B-4118-873B-5EA9C4CA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