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937492">
        <w:rPr>
          <w:rFonts w:ascii="Tahoma" w:hAnsi="Tahoma" w:cs="Tahoma"/>
          <w:b/>
        </w:rPr>
        <w:t>21</w:t>
      </w:r>
      <w:r w:rsidR="001B3B4B" w:rsidRPr="001B3B4B">
        <w:rPr>
          <w:rFonts w:ascii="Tahoma" w:hAnsi="Tahoma" w:cs="Tahoma"/>
          <w:b/>
        </w:rPr>
        <w:t>9</w:t>
      </w:r>
      <w:r w:rsidR="00064527">
        <w:rPr>
          <w:rFonts w:ascii="Tahoma" w:hAnsi="Tahoma" w:cs="Tahoma"/>
          <w:b/>
        </w:rPr>
        <w:t>/</w:t>
      </w:r>
      <w:r w:rsidR="003C64CE">
        <w:rPr>
          <w:rFonts w:ascii="Tahoma" w:hAnsi="Tahoma" w:cs="Tahoma"/>
          <w:b/>
        </w:rPr>
        <w:t>8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937492">
        <w:rPr>
          <w:rFonts w:ascii="Tahoma" w:hAnsi="Tahoma" w:cs="Tahoma"/>
          <w:b/>
        </w:rPr>
        <w:t>21</w:t>
      </w:r>
      <w:r w:rsidR="001B3B4B" w:rsidRPr="001B3B4B">
        <w:rPr>
          <w:rFonts w:ascii="Tahoma" w:hAnsi="Tahoma" w:cs="Tahoma"/>
          <w:b/>
        </w:rPr>
        <w:t>9</w:t>
      </w:r>
      <w:r w:rsidR="00064527">
        <w:rPr>
          <w:rFonts w:ascii="Tahoma" w:hAnsi="Tahoma" w:cs="Tahoma"/>
          <w:b/>
        </w:rPr>
        <w:t>/</w:t>
      </w:r>
      <w:r w:rsidR="003C64CE">
        <w:rPr>
          <w:rFonts w:ascii="Tahoma" w:hAnsi="Tahoma" w:cs="Tahoma"/>
          <w:b/>
        </w:rPr>
        <w:t>8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937492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937492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3C64CE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1753B2">
              <w:rPr>
                <w:rFonts w:ascii="Tahoma" w:hAnsi="Tahoma" w:cs="Tahoma"/>
                <w:sz w:val="20"/>
                <w:szCs w:val="20"/>
              </w:rPr>
              <w:t>Лом и отходы стальные 5А/11-15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</w:rPr>
              <w:t xml:space="preserve">в количестве 20 </w:t>
            </w:r>
            <w:proofErr w:type="spellStart"/>
            <w:r>
              <w:rPr>
                <w:rFonts w:ascii="Tahoma" w:hAnsi="Tahoma" w:cs="Tahoma"/>
                <w:sz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-5%/+3</w:t>
            </w:r>
            <w:r w:rsidRPr="00750E22">
              <w:rPr>
                <w:rFonts w:ascii="Tahoma" w:hAnsi="Tahoma" w:cs="Tahoma"/>
                <w:sz w:val="20"/>
              </w:rPr>
              <w:t>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650"/>
        </w:trPr>
        <w:tc>
          <w:tcPr>
            <w:tcW w:w="7088" w:type="dxa"/>
            <w:shd w:val="clear" w:color="auto" w:fill="auto"/>
          </w:tcPr>
          <w:p w:rsidR="00B97BD5" w:rsidRPr="00937492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2. Описание лома.</w:t>
            </w:r>
          </w:p>
          <w:p w:rsidR="006A6D13" w:rsidRPr="00937492" w:rsidRDefault="003C64CE" w:rsidP="00AF30F6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Амортизационный лом</w:t>
            </w:r>
            <w:r w:rsidRPr="00904E50">
              <w:rPr>
                <w:rFonts w:ascii="Tahoma" w:hAnsi="Tahoma" w:cs="Tahoma"/>
                <w:sz w:val="20"/>
                <w:szCs w:val="20"/>
              </w:rPr>
              <w:t xml:space="preserve"> образован в </w:t>
            </w:r>
            <w:r>
              <w:rPr>
                <w:rFonts w:ascii="Tahoma" w:hAnsi="Tahoma" w:cs="Tahoma"/>
                <w:sz w:val="20"/>
                <w:szCs w:val="20"/>
              </w:rPr>
              <w:t>результате замены оборудования. Основная масса лома в</w:t>
            </w:r>
            <w:r w:rsidRPr="00DA3DDF">
              <w:rPr>
                <w:rFonts w:ascii="Tahoma" w:hAnsi="Tahoma" w:cs="Tahoma"/>
                <w:sz w:val="20"/>
                <w:szCs w:val="20"/>
              </w:rPr>
              <w:t>ключает в себя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крышки от выведенных из эксплуатации охладителей, а также</w:t>
            </w:r>
            <w:r w:rsidRPr="00DA3D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трубы, тару, запорную арматуру, </w:t>
            </w:r>
            <w:r w:rsidRPr="00DA3DDF">
              <w:rPr>
                <w:rFonts w:ascii="Tahoma" w:hAnsi="Tahoma" w:cs="Tahoma"/>
                <w:sz w:val="20"/>
                <w:szCs w:val="20"/>
              </w:rPr>
              <w:t>б/у баково</w:t>
            </w:r>
            <w:r>
              <w:rPr>
                <w:rFonts w:ascii="Tahoma" w:hAnsi="Tahoma" w:cs="Tahoma"/>
                <w:sz w:val="20"/>
                <w:szCs w:val="20"/>
              </w:rPr>
              <w:t>е</w:t>
            </w:r>
            <w:r w:rsidRPr="00DA3DDF">
              <w:rPr>
                <w:rFonts w:ascii="Tahoma" w:hAnsi="Tahoma" w:cs="Tahoma"/>
                <w:sz w:val="20"/>
                <w:szCs w:val="20"/>
              </w:rPr>
              <w:t xml:space="preserve"> оборудования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и др</w:t>
            </w:r>
            <w:r w:rsidRPr="00DA3DD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Несколько крышек необходимо отделить от охладителей, также присутствуют элементы, имеющие приварку</w:t>
            </w:r>
            <w:r w:rsidRPr="00DA3DDF">
              <w:rPr>
                <w:rFonts w:ascii="Tahoma" w:hAnsi="Tahoma" w:cs="Tahoma"/>
                <w:sz w:val="20"/>
                <w:szCs w:val="20"/>
              </w:rPr>
              <w:t xml:space="preserve"> фрагментов </w:t>
            </w:r>
            <w:r w:rsidRPr="00904E50">
              <w:rPr>
                <w:rFonts w:ascii="Tahoma" w:hAnsi="Tahoma" w:cs="Tahoma"/>
                <w:sz w:val="20"/>
                <w:szCs w:val="20"/>
              </w:rPr>
              <w:t xml:space="preserve">из </w:t>
            </w:r>
            <w:r>
              <w:rPr>
                <w:rFonts w:ascii="Tahoma" w:hAnsi="Tahoma" w:cs="Tahoma"/>
                <w:sz w:val="20"/>
                <w:szCs w:val="20"/>
              </w:rPr>
              <w:t xml:space="preserve">легированного </w:t>
            </w:r>
            <w:r w:rsidRPr="00904E50">
              <w:rPr>
                <w:rFonts w:ascii="Tahoma" w:hAnsi="Tahoma" w:cs="Tahoma"/>
                <w:sz w:val="20"/>
                <w:szCs w:val="20"/>
              </w:rPr>
              <w:t>металла 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04E50">
              <w:rPr>
                <w:rFonts w:ascii="Tahoma" w:hAnsi="Tahoma" w:cs="Tahoma"/>
                <w:sz w:val="20"/>
                <w:szCs w:val="20"/>
              </w:rPr>
              <w:t>требует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04E50">
              <w:rPr>
                <w:rFonts w:ascii="Tahoma" w:hAnsi="Tahoma" w:cs="Tahoma"/>
                <w:sz w:val="20"/>
                <w:szCs w:val="20"/>
              </w:rPr>
              <w:t xml:space="preserve">разделения. </w:t>
            </w:r>
            <w:r w:rsidRPr="00DE2871">
              <w:rPr>
                <w:rFonts w:ascii="Tahoma" w:hAnsi="Tahoma" w:cs="Tahoma"/>
                <w:sz w:val="20"/>
                <w:szCs w:val="20"/>
              </w:rPr>
              <w:t>Имеются включения, состоящие из</w:t>
            </w:r>
            <w:r>
              <w:rPr>
                <w:rFonts w:ascii="Tahoma" w:hAnsi="Tahoma" w:cs="Tahoma"/>
                <w:sz w:val="20"/>
                <w:szCs w:val="20"/>
              </w:rPr>
              <w:t xml:space="preserve"> резины, технологических остатков</w:t>
            </w:r>
            <w:r w:rsidRPr="00DE287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примеси и пыли. В </w:t>
            </w:r>
            <w:r w:rsidRPr="00EE4AA8">
              <w:rPr>
                <w:rFonts w:ascii="Tahoma" w:hAnsi="Tahoma" w:cs="Tahoma"/>
                <w:sz w:val="20"/>
                <w:szCs w:val="20"/>
              </w:rPr>
              <w:t>местонахождении указан</w:t>
            </w:r>
            <w:r>
              <w:rPr>
                <w:rFonts w:ascii="Tahoma" w:hAnsi="Tahoma" w:cs="Tahoma"/>
                <w:sz w:val="20"/>
                <w:szCs w:val="20"/>
              </w:rPr>
              <w:t xml:space="preserve">ного лома может присутствовать </w:t>
            </w:r>
            <w:r w:rsidRPr="00EE4AA8">
              <w:rPr>
                <w:rFonts w:ascii="Tahoma" w:hAnsi="Tahoma" w:cs="Tahoma"/>
                <w:sz w:val="20"/>
                <w:szCs w:val="20"/>
              </w:rPr>
              <w:t>металлолом других марок,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E4AA8">
              <w:rPr>
                <w:rFonts w:ascii="Tahoma" w:hAnsi="Tahoma" w:cs="Tahoma"/>
                <w:sz w:val="20"/>
                <w:szCs w:val="20"/>
              </w:rPr>
              <w:t>который необходимо исключить из погрузки.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04E50">
              <w:rPr>
                <w:rFonts w:ascii="Tahoma" w:hAnsi="Tahoma" w:cs="Tahoma"/>
                <w:sz w:val="20"/>
                <w:szCs w:val="20"/>
              </w:rPr>
              <w:t>Необходимо довести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04E50">
              <w:rPr>
                <w:rFonts w:ascii="Tahoma" w:hAnsi="Tahoma" w:cs="Tahoma"/>
                <w:sz w:val="20"/>
                <w:szCs w:val="20"/>
              </w:rPr>
              <w:t>транспортабельного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состояния и засора 1% (с </w:t>
            </w:r>
            <w:r w:rsidRPr="00904E50">
              <w:rPr>
                <w:rFonts w:ascii="Tahoma" w:hAnsi="Tahoma" w:cs="Tahoma"/>
                <w:sz w:val="20"/>
                <w:szCs w:val="20"/>
              </w:rPr>
              <w:t>учетом резки).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937492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Pr="00937492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A020BA" w:rsidRPr="00937492" w:rsidRDefault="003C64CE" w:rsidP="001B3B4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A41972">
              <w:rPr>
                <w:rFonts w:ascii="Tahoma" w:hAnsi="Tahoma" w:cs="Tahoma"/>
                <w:sz w:val="20"/>
                <w:szCs w:val="20"/>
              </w:rPr>
              <w:t xml:space="preserve">г. Мончегорск, временная площадка хранения металлолома </w:t>
            </w:r>
            <w:r>
              <w:rPr>
                <w:rFonts w:ascii="Tahoma" w:hAnsi="Tahoma" w:cs="Tahoma"/>
                <w:sz w:val="20"/>
                <w:szCs w:val="20"/>
              </w:rPr>
              <w:t>ЦЭН</w:t>
            </w:r>
            <w:bookmarkStart w:id="0" w:name="_GoBack"/>
            <w:bookmarkEnd w:id="0"/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4</w:t>
            </w:r>
            <w:r w:rsidR="006A6D13" w:rsidRPr="00937492">
              <w:rPr>
                <w:rFonts w:ascii="Tahoma" w:hAnsi="Tahoma" w:cs="Tahoma"/>
                <w:sz w:val="20"/>
              </w:rPr>
              <w:t>. Ф</w:t>
            </w:r>
            <w:r w:rsidR="00453FD9" w:rsidRPr="00937492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Pr="00937492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937492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937492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937492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В течение </w:t>
            </w:r>
            <w:r w:rsidRPr="00937492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937492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937492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pacing w:val="-5"/>
                <w:sz w:val="20"/>
              </w:rPr>
              <w:t xml:space="preserve"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</w:t>
            </w:r>
            <w:r w:rsidRPr="00937492">
              <w:rPr>
                <w:rFonts w:ascii="Tahoma" w:hAnsi="Tahoma" w:cs="Tahoma"/>
                <w:spacing w:val="-5"/>
                <w:sz w:val="20"/>
              </w:rPr>
              <w:lastRenderedPageBreak/>
              <w:t>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937492" w:rsidRDefault="00720E6D" w:rsidP="00AF30F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F30F6">
              <w:rPr>
                <w:rFonts w:ascii="Tahoma" w:hAnsi="Tahoma" w:cs="Tahoma"/>
                <w:bCs/>
                <w:sz w:val="20"/>
              </w:rPr>
              <w:t>черных</w:t>
            </w:r>
            <w:r w:rsidR="00E340A4" w:rsidRPr="00937492"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937492">
              <w:rPr>
                <w:rFonts w:ascii="Tahoma" w:hAnsi="Tahoma" w:cs="Tahoma"/>
                <w:bCs/>
                <w:sz w:val="20"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- </w:t>
            </w:r>
            <w:r w:rsidR="000023AB" w:rsidRPr="00937492">
              <w:rPr>
                <w:rFonts w:ascii="Tahoma" w:hAnsi="Tahoma" w:cs="Tahoma"/>
                <w:sz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937492">
              <w:rPr>
                <w:rFonts w:ascii="Tahoma" w:hAnsi="Tahoma" w:cs="Tahoma"/>
                <w:sz w:val="20"/>
              </w:rPr>
              <w:t>;</w:t>
            </w:r>
          </w:p>
          <w:p w:rsidR="00DF13E2" w:rsidRPr="00937492" w:rsidRDefault="00DF13E2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Pr="00101BDB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</w:t>
            </w:r>
            <w:r>
              <w:rPr>
                <w:rFonts w:ascii="Tahoma" w:hAnsi="Tahoma" w:cs="Tahoma"/>
                <w:sz w:val="20"/>
                <w:szCs w:val="20"/>
              </w:rPr>
              <w:t>оговор аренды, паспорт изделия);</w:t>
            </w:r>
          </w:p>
          <w:p w:rsidR="00064527" w:rsidRPr="00937492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937492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937492" w:rsidRDefault="00DF13E2" w:rsidP="00DF13E2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- Обязательное ознакомление и изучение требований Компании в части соблюдения правил </w:t>
            </w:r>
            <w:proofErr w:type="spellStart"/>
            <w:r w:rsidRPr="00D410A1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D410A1">
              <w:rPr>
                <w:rFonts w:ascii="Tahoma" w:hAnsi="Tahoma" w:cs="Tahoma"/>
                <w:sz w:val="20"/>
              </w:rPr>
              <w:t xml:space="preserve"> (приложение № 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937492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 w:rsidRPr="00937492">
              <w:rPr>
                <w:rFonts w:ascii="Tahoma" w:hAnsi="Tahoma" w:cs="Tahoma"/>
                <w:sz w:val="20"/>
              </w:rPr>
              <w:br/>
            </w:r>
            <w:r w:rsidRPr="00937492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937492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937492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937492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937492">
              <w:rPr>
                <w:rFonts w:ascii="Tahoma" w:hAnsi="Tahoma" w:cs="Tahoma"/>
                <w:sz w:val="20"/>
              </w:rPr>
              <w:t>.</w:t>
            </w:r>
          </w:p>
          <w:p w:rsidR="00541BB8" w:rsidRPr="00937492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372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3B4B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14C5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64CE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28F1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49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0F6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225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B6B9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3E2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0A7E"/>
    <w:rsid w:val="00E25176"/>
    <w:rsid w:val="00E3053F"/>
    <w:rsid w:val="00E33D1C"/>
    <w:rsid w:val="00E340A4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5C7E"/>
    <w:rsid w:val="00F47C8F"/>
    <w:rsid w:val="00F612DD"/>
    <w:rsid w:val="00F61BFA"/>
    <w:rsid w:val="00F738FB"/>
    <w:rsid w:val="00F76B1E"/>
    <w:rsid w:val="00F8143A"/>
    <w:rsid w:val="00F84539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 fillcolor="white">
      <v:fill color="white"/>
    </o:shapedefaults>
    <o:shapelayout v:ext="edit">
      <o:idmap v:ext="edit" data="1"/>
    </o:shapelayout>
  </w:shapeDefaults>
  <w:decimalSymbol w:val=","/>
  <w:listSeparator w:val=";"/>
  <w14:docId w14:val="075D1D64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FAA586-CC8A-4273-AEAF-2FC13AEC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123</cp:revision>
  <cp:lastPrinted>2019-09-11T08:03:00Z</cp:lastPrinted>
  <dcterms:created xsi:type="dcterms:W3CDTF">2019-09-11T08:40:00Z</dcterms:created>
  <dcterms:modified xsi:type="dcterms:W3CDTF">2025-06-04T09:11:00Z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