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5D28F1">
        <w:rPr>
          <w:rFonts w:ascii="Tahoma" w:hAnsi="Tahoma" w:cs="Tahoma"/>
          <w:b/>
        </w:rPr>
        <w:t>215</w:t>
      </w:r>
      <w:r w:rsidR="00064527">
        <w:rPr>
          <w:rFonts w:ascii="Tahoma" w:hAnsi="Tahoma" w:cs="Tahoma"/>
          <w:b/>
        </w:rPr>
        <w:t>/</w:t>
      </w:r>
      <w:r w:rsidR="00257763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2E416E" w:rsidRPr="00720E6D" w:rsidRDefault="00406989" w:rsidP="00257763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5D28F1">
        <w:rPr>
          <w:rFonts w:ascii="Tahoma" w:hAnsi="Tahoma" w:cs="Tahoma"/>
          <w:b/>
        </w:rPr>
        <w:t>215</w:t>
      </w:r>
      <w:r w:rsidR="00064527">
        <w:rPr>
          <w:rFonts w:ascii="Tahoma" w:hAnsi="Tahoma" w:cs="Tahoma"/>
          <w:b/>
        </w:rPr>
        <w:t>/</w:t>
      </w:r>
      <w:r w:rsidR="00257763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714C5" w:rsidTr="00257763">
        <w:trPr>
          <w:trHeight w:val="822"/>
        </w:trPr>
        <w:tc>
          <w:tcPr>
            <w:tcW w:w="7088" w:type="dxa"/>
            <w:shd w:val="clear" w:color="auto" w:fill="auto"/>
          </w:tcPr>
          <w:p w:rsidR="006A6D13" w:rsidRPr="003714C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714C5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714C5" w:rsidRDefault="00257763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Лом электротехнических изделий, в количестве 30 </w:t>
            </w:r>
            <w:proofErr w:type="spellStart"/>
            <w:r w:rsidRPr="005353CA">
              <w:rPr>
                <w:rFonts w:ascii="Tahoma" w:hAnsi="Tahoma" w:cs="Tahoma"/>
              </w:rPr>
              <w:t>тн</w:t>
            </w:r>
            <w:proofErr w:type="spellEnd"/>
            <w:r w:rsidRPr="005353CA">
              <w:rPr>
                <w:rFonts w:ascii="Tahoma" w:hAnsi="Tahoma" w:cs="Tahoma"/>
              </w:rPr>
              <w:t xml:space="preserve"> (</w:t>
            </w:r>
            <w:proofErr w:type="spellStart"/>
            <w:r w:rsidRPr="005353CA">
              <w:rPr>
                <w:rFonts w:ascii="Tahoma" w:hAnsi="Tahoma" w:cs="Tahoma"/>
              </w:rPr>
              <w:t>толеранс</w:t>
            </w:r>
            <w:proofErr w:type="spellEnd"/>
            <w:r w:rsidRPr="005353CA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714C5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714C5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3714C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2. Описание лома.</w:t>
            </w:r>
          </w:p>
          <w:p w:rsidR="00257763" w:rsidRPr="005353CA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Амортизационный лом, образован в процессе производственно-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хозяйственной деятельности центра энергообеспечения. Лом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состоит из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выбывших из эксплуатации и потерявших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потребительские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свойства электродвигателей, бытовой техники,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высоковольтных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выключателей, трансформаторов, ячеек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комплектно-распределительных устройств, роторов, сварочных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аппаратов, шкафов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управления и другие электротехнических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изделий. Допускается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незначительное количество кабеля,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оставшегося на изделиях, после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вывода оборудования из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эксплуатации. Лом может содержать цветные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металлы: алюминий,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медь, свинец, олово. Лом несортированный,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негабаритный, </w:t>
            </w:r>
          </w:p>
          <w:p w:rsidR="00257763" w:rsidRPr="005353CA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неразделанный. Также, в части оборудования может</w:t>
            </w:r>
          </w:p>
          <w:p w:rsidR="00257763" w:rsidRDefault="00257763" w:rsidP="00257763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находиться масло, необходимо предусмотреть работы по сливу </w:t>
            </w:r>
          </w:p>
          <w:p w:rsidR="00257763" w:rsidRPr="005353CA" w:rsidRDefault="00257763" w:rsidP="00257763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масла,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>тара будет предоставлена, в дальнейшем масло передаётся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собственнику (ЦЭО).  Лом в некачественном виде, необходимо </w:t>
            </w:r>
          </w:p>
          <w:p w:rsidR="00257763" w:rsidRDefault="00257763" w:rsidP="0025776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довести</w:t>
            </w:r>
            <w:r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до транспортабельного состояния и засора 1% (с учетом </w:t>
            </w:r>
          </w:p>
          <w:p w:rsidR="006A6D13" w:rsidRPr="003714C5" w:rsidRDefault="00257763" w:rsidP="00257763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714C5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714C5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714C5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3. Местонахождение</w:t>
            </w:r>
          </w:p>
          <w:p w:rsidR="00A97C8F" w:rsidRPr="003714C5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714C5" w:rsidRDefault="00257763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5353CA">
              <w:rPr>
                <w:rFonts w:ascii="Tahoma" w:hAnsi="Tahoma" w:cs="Tahoma"/>
              </w:rPr>
              <w:t>пгт</w:t>
            </w:r>
            <w:proofErr w:type="spellEnd"/>
            <w:r w:rsidRPr="005353CA">
              <w:rPr>
                <w:rFonts w:ascii="Tahoma" w:hAnsi="Tahoma" w:cs="Tahoma"/>
              </w:rPr>
              <w:t xml:space="preserve">. Никель, территория ПЦ и территория вне </w:t>
            </w:r>
            <w:proofErr w:type="spellStart"/>
            <w:r w:rsidRPr="005353CA">
              <w:rPr>
                <w:rFonts w:ascii="Tahoma" w:hAnsi="Tahoma" w:cs="Tahoma"/>
              </w:rPr>
              <w:t>перемитрального</w:t>
            </w:r>
            <w:proofErr w:type="spellEnd"/>
            <w:r w:rsidRPr="005353CA">
              <w:rPr>
                <w:rFonts w:ascii="Tahoma" w:hAnsi="Tahoma" w:cs="Tahoma"/>
              </w:rPr>
              <w:t xml:space="preserve"> ограждения у АБК электроснабжения.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714C5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714C5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714C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4</w:t>
            </w:r>
            <w:r w:rsidR="006A6D13" w:rsidRPr="003714C5">
              <w:rPr>
                <w:rFonts w:ascii="Tahoma" w:hAnsi="Tahoma" w:cs="Tahoma"/>
              </w:rPr>
              <w:t>. Ф</w:t>
            </w:r>
            <w:r w:rsidR="00453FD9" w:rsidRPr="003714C5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714C5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714C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714C5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714C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714C5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714C5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714C5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5. Срок реализации</w:t>
            </w:r>
          </w:p>
          <w:p w:rsidR="001F1A58" w:rsidRPr="003714C5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714C5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 xml:space="preserve">В течение </w:t>
            </w:r>
            <w:r w:rsidRPr="003714C5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714C5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714C5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 xml:space="preserve">(Указать либо согласны, либо </w:t>
            </w:r>
            <w:r w:rsidRPr="003714C5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6A6D13" w:rsidRPr="003714C5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714C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lastRenderedPageBreak/>
              <w:t>6. Требование о представлении документов, подтверждающих благонадежность Покупателя.</w:t>
            </w:r>
          </w:p>
          <w:p w:rsidR="00720E6D" w:rsidRPr="003714C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714C5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714C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714C5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714C5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714C5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714C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714C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714C5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714C5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714C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714C5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257763">
              <w:rPr>
                <w:rFonts w:ascii="Tahoma" w:hAnsi="Tahoma" w:cs="Tahoma"/>
                <w:bCs/>
              </w:rPr>
              <w:t>черных</w:t>
            </w:r>
            <w:r w:rsidR="00091A6C" w:rsidRPr="00257763">
              <w:rPr>
                <w:rFonts w:ascii="Tahoma" w:hAnsi="Tahoma" w:cs="Tahoma"/>
                <w:bCs/>
              </w:rPr>
              <w:t xml:space="preserve"> </w:t>
            </w:r>
            <w:r w:rsidR="00257763" w:rsidRPr="00257763">
              <w:rPr>
                <w:rFonts w:ascii="Tahoma" w:hAnsi="Tahoma" w:cs="Tahoma"/>
                <w:bCs/>
              </w:rPr>
              <w:t xml:space="preserve">и цветных </w:t>
            </w:r>
            <w:r w:rsidRPr="00257763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714C5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714C5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714C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9. Особые требования</w:t>
            </w:r>
          </w:p>
          <w:p w:rsidR="00064527" w:rsidRPr="003714C5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 xml:space="preserve">- </w:t>
            </w:r>
            <w:r w:rsidR="000023AB" w:rsidRPr="003714C5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714C5">
              <w:rPr>
                <w:rFonts w:ascii="Tahoma" w:hAnsi="Tahoma" w:cs="Tahoma"/>
              </w:rPr>
              <w:t>;</w:t>
            </w:r>
          </w:p>
          <w:p w:rsidR="00064527" w:rsidRPr="003714C5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714C5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714C5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714C5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714C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714C5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 xml:space="preserve">- </w:t>
            </w:r>
            <w:r w:rsidR="00720E6D" w:rsidRPr="003714C5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714C5">
              <w:rPr>
                <w:rFonts w:ascii="Tahoma" w:hAnsi="Tahoma" w:cs="Tahoma"/>
              </w:rPr>
              <w:t>ОТиПБ</w:t>
            </w:r>
            <w:proofErr w:type="spellEnd"/>
            <w:r w:rsidR="00720E6D" w:rsidRPr="003714C5">
              <w:rPr>
                <w:rFonts w:ascii="Tahoma" w:hAnsi="Tahoma" w:cs="Tahoma"/>
              </w:rPr>
              <w:t xml:space="preserve"> (приложение №</w:t>
            </w:r>
            <w:r w:rsidR="002E6511" w:rsidRPr="003714C5">
              <w:rPr>
                <w:rFonts w:ascii="Tahoma" w:hAnsi="Tahoma" w:cs="Tahoma"/>
              </w:rPr>
              <w:t xml:space="preserve"> </w:t>
            </w:r>
            <w:r w:rsidR="009A41EA" w:rsidRPr="003714C5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714C5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714C5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714C5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11. Прочие требования.</w:t>
            </w:r>
          </w:p>
          <w:p w:rsidR="006A6D13" w:rsidRPr="003714C5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714C5">
              <w:rPr>
                <w:rFonts w:ascii="Tahoma" w:hAnsi="Tahoma" w:cs="Tahoma"/>
              </w:rPr>
              <w:br/>
            </w:r>
            <w:r w:rsidRPr="003714C5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714C5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714C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714C5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714C5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714C5" w:rsidRDefault="006A6D13" w:rsidP="00A97C8F">
            <w:pPr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714C5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714C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12. Срок действия КП/ТКП</w:t>
            </w:r>
            <w:r w:rsidR="00453FD9" w:rsidRPr="003714C5">
              <w:rPr>
                <w:rFonts w:ascii="Tahoma" w:hAnsi="Tahoma" w:cs="Tahoma"/>
              </w:rPr>
              <w:t>.</w:t>
            </w:r>
          </w:p>
          <w:p w:rsidR="00541BB8" w:rsidRPr="003714C5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714C5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714C5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714C5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2E416E" w:rsidRPr="00740150" w:rsidRDefault="00257763" w:rsidP="00257763">
      <w:pPr>
        <w:tabs>
          <w:tab w:val="left" w:pos="10206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bookmarkStart w:id="0" w:name="_GoBack"/>
      <w:bookmarkEnd w:id="0"/>
      <w:r w:rsidR="00F43827"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="00F43827" w:rsidRPr="00E14F25">
        <w:rPr>
          <w:rFonts w:ascii="Tahoma" w:hAnsi="Tahoma" w:cs="Tahoma"/>
          <w:sz w:val="20"/>
          <w:szCs w:val="20"/>
        </w:rPr>
        <w:t>:</w:t>
      </w:r>
      <w:r w:rsidR="00F43827"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sectPr w:rsidR="00F018A2" w:rsidRPr="00740150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55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5776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 fillcolor="white">
      <v:fill color="white"/>
    </o:shapedefaults>
    <o:shapelayout v:ext="edit">
      <o:idmap v:ext="edit" data="1"/>
    </o:shapelayout>
  </w:shapeDefaults>
  <w:decimalSymbol w:val=","/>
  <w:listSeparator w:val=";"/>
  <w14:docId w14:val="2310EC1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96672-9C7A-4CBA-B213-DFA25710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114</cp:revision>
  <cp:lastPrinted>2019-09-11T08:03:00Z</cp:lastPrinted>
  <dcterms:created xsi:type="dcterms:W3CDTF">2019-09-11T08:40:00Z</dcterms:created>
  <dcterms:modified xsi:type="dcterms:W3CDTF">2025-05-07T12:22:00Z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