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A97C8F">
        <w:rPr>
          <w:rFonts w:ascii="Tahoma" w:hAnsi="Tahoma" w:cs="Tahoma"/>
          <w:b/>
        </w:rPr>
        <w:t>1</w:t>
      </w:r>
      <w:r w:rsidR="004E27F4">
        <w:rPr>
          <w:rFonts w:ascii="Tahoma" w:hAnsi="Tahoma" w:cs="Tahoma"/>
          <w:b/>
        </w:rPr>
        <w:t>91</w:t>
      </w:r>
      <w:r w:rsidR="00064527">
        <w:rPr>
          <w:rFonts w:ascii="Tahoma" w:hAnsi="Tahoma" w:cs="Tahoma"/>
          <w:b/>
        </w:rPr>
        <w:t>/</w:t>
      </w:r>
      <w:r w:rsidR="00B858A6">
        <w:rPr>
          <w:rFonts w:ascii="Tahoma" w:hAnsi="Tahoma" w:cs="Tahoma"/>
          <w:b/>
        </w:rPr>
        <w:t>2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A97C8F">
        <w:rPr>
          <w:rFonts w:ascii="Tahoma" w:hAnsi="Tahoma" w:cs="Tahoma"/>
          <w:b/>
        </w:rPr>
        <w:t>1</w:t>
      </w:r>
      <w:r w:rsidR="004E27F4">
        <w:rPr>
          <w:rFonts w:ascii="Tahoma" w:hAnsi="Tahoma" w:cs="Tahoma"/>
          <w:b/>
        </w:rPr>
        <w:t>91</w:t>
      </w:r>
      <w:r w:rsidR="00064527">
        <w:rPr>
          <w:rFonts w:ascii="Tahoma" w:hAnsi="Tahoma" w:cs="Tahoma"/>
          <w:b/>
        </w:rPr>
        <w:t>/</w:t>
      </w:r>
      <w:r w:rsidR="00B858A6">
        <w:rPr>
          <w:rFonts w:ascii="Tahoma" w:hAnsi="Tahoma" w:cs="Tahoma"/>
          <w:b/>
        </w:rPr>
        <w:t>2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8D344D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F9266B" w:rsidRPr="008D344D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6C0A41" w:rsidRDefault="00B858A6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C267D">
              <w:rPr>
                <w:rFonts w:ascii="Tahoma" w:hAnsi="Tahoma" w:cs="Tahoma"/>
                <w:sz w:val="20"/>
                <w:szCs w:val="20"/>
              </w:rPr>
              <w:t>Лом и отходы стальные 5А/11-15</w:t>
            </w:r>
            <w:r w:rsidRPr="00D83839">
              <w:rPr>
                <w:rFonts w:ascii="Tahoma" w:hAnsi="Tahoma" w:cs="Tahoma"/>
                <w:sz w:val="20"/>
              </w:rPr>
              <w:t xml:space="preserve">, в количестве </w:t>
            </w:r>
            <w:r>
              <w:rPr>
                <w:rFonts w:ascii="Tahoma" w:hAnsi="Tahoma" w:cs="Tahoma"/>
                <w:sz w:val="20"/>
                <w:szCs w:val="20"/>
              </w:rPr>
              <w:t xml:space="preserve">150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</w:rPr>
              <w:t>толеранс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-5%/+30%) и в количестве </w:t>
            </w:r>
            <w:r>
              <w:rPr>
                <w:rFonts w:ascii="Tahoma" w:hAnsi="Tahoma" w:cs="Tahoma"/>
                <w:sz w:val="20"/>
                <w:szCs w:val="20"/>
              </w:rPr>
              <w:t xml:space="preserve">200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</w:rPr>
              <w:t>толеранс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-5%/+3</w:t>
            </w:r>
            <w:r w:rsidRPr="00D83839">
              <w:rPr>
                <w:rFonts w:ascii="Tahoma" w:hAnsi="Tahoma" w:cs="Tahoma"/>
                <w:sz w:val="20"/>
              </w:rPr>
              <w:t>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650"/>
        </w:trPr>
        <w:tc>
          <w:tcPr>
            <w:tcW w:w="7088" w:type="dxa"/>
            <w:shd w:val="clear" w:color="auto" w:fill="auto"/>
          </w:tcPr>
          <w:p w:rsidR="006A6D13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B97BD5" w:rsidRPr="008D344D" w:rsidRDefault="00B97BD5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B858A6" w:rsidRDefault="00B858A6" w:rsidP="00B858A6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150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тн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: </w:t>
            </w:r>
            <w:r w:rsidRPr="00DC267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Лом образован в результате выбывших из эксплуатации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DC267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транспортных средств, спецтехники, карьерной и дорожной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DC267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техники, станков и других механических устройств. Лом техники и их отдельных составляющих: кабины, двигатели, узлы и агрегаты, кузова автотранспортных средств, и другие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DC267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фрагменты с возможн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ым содержанием цветных металлов </w:t>
            </w:r>
            <w:r w:rsidRPr="00DC267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(медь, алюминий, свинец, цинк). ГСМ слиты.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Необходимо</w:t>
            </w:r>
            <w:r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довести до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трансп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ортабельного состояния и засора 1% (с учетом резки);</w:t>
            </w:r>
          </w:p>
          <w:p w:rsidR="006A6D13" w:rsidRPr="006C0A41" w:rsidRDefault="00B858A6" w:rsidP="00B858A6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200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тн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: </w:t>
            </w:r>
            <w:r w:rsidRPr="00BB7DB8">
              <w:rPr>
                <w:rFonts w:ascii="Tahoma" w:hAnsi="Tahoma" w:cs="Tahoma"/>
                <w:sz w:val="20"/>
                <w:szCs w:val="20"/>
              </w:rPr>
              <w:t>Амортизационный лом образован в результате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ремонтов оборудования и </w:t>
            </w:r>
            <w:r w:rsidRPr="00BB7DB8">
              <w:rPr>
                <w:rFonts w:ascii="Tahoma" w:hAnsi="Tahoma" w:cs="Tahoma"/>
                <w:sz w:val="20"/>
                <w:szCs w:val="20"/>
              </w:rPr>
              <w:t>производственной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B7DB8">
              <w:rPr>
                <w:rFonts w:ascii="Tahoma" w:hAnsi="Tahoma" w:cs="Tahoma"/>
                <w:sz w:val="20"/>
                <w:szCs w:val="20"/>
              </w:rPr>
              <w:t>деятельности.</w:t>
            </w:r>
            <w:r>
              <w:rPr>
                <w:rFonts w:ascii="Tahoma" w:hAnsi="Tahoma" w:cs="Tahoma"/>
                <w:sz w:val="20"/>
                <w:szCs w:val="20"/>
              </w:rPr>
              <w:t xml:space="preserve"> Лом в некачественном виде, в</w:t>
            </w:r>
            <w:r w:rsidRPr="00BB7DB8">
              <w:rPr>
                <w:rFonts w:ascii="Tahoma" w:hAnsi="Tahoma" w:cs="Tahoma"/>
                <w:sz w:val="20"/>
                <w:szCs w:val="20"/>
              </w:rPr>
              <w:t>ключает в себя б/</w:t>
            </w:r>
            <w:proofErr w:type="gramStart"/>
            <w:r w:rsidRPr="00BB7DB8">
              <w:rPr>
                <w:rFonts w:ascii="Tahoma" w:hAnsi="Tahoma" w:cs="Tahoma"/>
                <w:sz w:val="20"/>
                <w:szCs w:val="20"/>
              </w:rPr>
              <w:t>у</w:t>
            </w:r>
            <w:r>
              <w:rPr>
                <w:rFonts w:ascii="Tahoma" w:hAnsi="Tahoma" w:cs="Tahoma"/>
                <w:sz w:val="20"/>
                <w:szCs w:val="20"/>
              </w:rPr>
              <w:t xml:space="preserve"> уголок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BB7DB8">
              <w:rPr>
                <w:rFonts w:ascii="Tahoma" w:hAnsi="Tahoma" w:cs="Tahoma"/>
                <w:sz w:val="20"/>
                <w:szCs w:val="20"/>
              </w:rPr>
              <w:t>швеллер, трубы,</w:t>
            </w:r>
            <w:r>
              <w:rPr>
                <w:rFonts w:ascii="Tahoma" w:hAnsi="Tahoma" w:cs="Tahoma"/>
                <w:sz w:val="20"/>
                <w:szCs w:val="20"/>
              </w:rPr>
              <w:t xml:space="preserve"> выведенные из эксплуатации ёмкости, </w:t>
            </w:r>
            <w:r w:rsidRPr="00BB7DB8">
              <w:rPr>
                <w:rFonts w:ascii="Tahoma" w:hAnsi="Tahoma" w:cs="Tahoma"/>
                <w:sz w:val="20"/>
                <w:szCs w:val="20"/>
              </w:rPr>
              <w:t>различные фрагменты оборудования и др.,</w:t>
            </w:r>
            <w:r>
              <w:rPr>
                <w:rFonts w:ascii="Tahoma" w:hAnsi="Tahoma" w:cs="Tahoma"/>
                <w:sz w:val="20"/>
                <w:szCs w:val="20"/>
              </w:rPr>
              <w:t xml:space="preserve"> имеются включения, состоящие из пластика,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пенополиуретана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бетона и резины,</w:t>
            </w:r>
            <w:r w:rsidRPr="00BB7DB8">
              <w:rPr>
                <w:rFonts w:ascii="Tahoma" w:hAnsi="Tahoma" w:cs="Tahoma"/>
                <w:sz w:val="20"/>
                <w:szCs w:val="20"/>
              </w:rPr>
              <w:t xml:space="preserve"> также </w:t>
            </w:r>
            <w:r>
              <w:rPr>
                <w:rFonts w:ascii="Tahoma" w:hAnsi="Tahoma" w:cs="Tahoma"/>
                <w:sz w:val="20"/>
                <w:szCs w:val="20"/>
              </w:rPr>
              <w:t xml:space="preserve">присутствуют </w:t>
            </w:r>
            <w:r w:rsidRPr="00BB7DB8">
              <w:rPr>
                <w:rFonts w:ascii="Tahoma" w:hAnsi="Tahoma" w:cs="Tahoma"/>
                <w:sz w:val="20"/>
                <w:szCs w:val="20"/>
              </w:rPr>
              <w:t>крупногабаритные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B7DB8">
              <w:rPr>
                <w:rFonts w:ascii="Tahoma" w:hAnsi="Tahoma" w:cs="Tahoma"/>
                <w:sz w:val="20"/>
                <w:szCs w:val="20"/>
              </w:rPr>
              <w:t>конструкции с длиной более 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B7DB8">
              <w:rPr>
                <w:rFonts w:ascii="Tahoma" w:hAnsi="Tahoma" w:cs="Tahoma"/>
                <w:sz w:val="20"/>
                <w:szCs w:val="20"/>
              </w:rPr>
              <w:t>м. Толщина от 4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B7DB8">
              <w:rPr>
                <w:rFonts w:ascii="Tahoma" w:hAnsi="Tahoma" w:cs="Tahoma"/>
                <w:sz w:val="20"/>
                <w:szCs w:val="20"/>
              </w:rPr>
              <w:t>мм. Часть лома образована от выведе</w:t>
            </w:r>
            <w:r>
              <w:rPr>
                <w:rFonts w:ascii="Tahoma" w:hAnsi="Tahoma" w:cs="Tahoma"/>
                <w:sz w:val="20"/>
                <w:szCs w:val="20"/>
              </w:rPr>
              <w:t>нных из эксплуатации газоходов, не соответствует ГОСТу 2787</w:t>
            </w:r>
            <w:r w:rsidRPr="00BB7DB8">
              <w:rPr>
                <w:rFonts w:ascii="Tahoma" w:hAnsi="Tahoma" w:cs="Tahoma"/>
                <w:sz w:val="20"/>
                <w:szCs w:val="20"/>
              </w:rPr>
              <w:t xml:space="preserve"> «Металлы черные вторичные», т.к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BB7DB8">
              <w:rPr>
                <w:rFonts w:ascii="Tahoma" w:hAnsi="Tahoma" w:cs="Tahoma"/>
                <w:sz w:val="20"/>
                <w:szCs w:val="20"/>
              </w:rPr>
              <w:t xml:space="preserve"> гуммирована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с внутренней стороны</w:t>
            </w:r>
            <w:r w:rsidRPr="00BB7DB8">
              <w:rPr>
                <w:rFonts w:ascii="Tahoma" w:hAnsi="Tahoma" w:cs="Tahoma"/>
                <w:sz w:val="20"/>
                <w:szCs w:val="20"/>
              </w:rPr>
              <w:t xml:space="preserve"> (прок</w:t>
            </w:r>
            <w:r>
              <w:rPr>
                <w:rFonts w:ascii="Tahoma" w:hAnsi="Tahoma" w:cs="Tahoma"/>
                <w:sz w:val="20"/>
                <w:szCs w:val="20"/>
              </w:rPr>
              <w:t>леена материалом – полиизобутилен)</w:t>
            </w:r>
            <w:r w:rsidRPr="00BB7DB8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Необходимо</w:t>
            </w:r>
            <w:r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довести до трансп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ортабельного состояния и засора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1% (с учетом резки).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8D344D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858A6" w:rsidRDefault="00B858A6" w:rsidP="00B858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150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Pr="00A41972">
              <w:rPr>
                <w:rFonts w:ascii="Tahoma" w:hAnsi="Tahoma" w:cs="Tahoma"/>
                <w:sz w:val="20"/>
                <w:szCs w:val="20"/>
              </w:rPr>
              <w:t xml:space="preserve">г. Мончегорск, временная площадка хранения металлолома </w:t>
            </w:r>
            <w:r>
              <w:rPr>
                <w:rFonts w:ascii="Tahoma" w:hAnsi="Tahoma" w:cs="Tahoma"/>
                <w:sz w:val="20"/>
                <w:szCs w:val="20"/>
              </w:rPr>
              <w:t>ТЦ;</w:t>
            </w:r>
          </w:p>
          <w:p w:rsidR="00A020BA" w:rsidRPr="008D344D" w:rsidRDefault="00B858A6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200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Pr="00A41972">
              <w:rPr>
                <w:rFonts w:ascii="Tahoma" w:hAnsi="Tahoma" w:cs="Tahoma"/>
                <w:sz w:val="20"/>
                <w:szCs w:val="20"/>
              </w:rPr>
              <w:t xml:space="preserve">г. Мончегорск, временная площадка хранения металлолома </w:t>
            </w:r>
            <w:r>
              <w:rPr>
                <w:rFonts w:ascii="Tahoma" w:hAnsi="Tahoma" w:cs="Tahoma"/>
                <w:sz w:val="20"/>
                <w:szCs w:val="20"/>
              </w:rPr>
              <w:t>РЦ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5. Срок реализации</w:t>
            </w:r>
          </w:p>
          <w:p w:rsidR="001F1A58" w:rsidRPr="008D344D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8D344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C0A41">
              <w:rPr>
                <w:rFonts w:ascii="Tahoma" w:hAnsi="Tahoma" w:cs="Tahoma"/>
                <w:bCs/>
                <w:sz w:val="20"/>
              </w:rPr>
              <w:t>черных</w:t>
            </w:r>
            <w:r w:rsidR="00091A6C">
              <w:rPr>
                <w:rFonts w:ascii="Tahoma" w:hAnsi="Tahoma" w:cs="Tahoma"/>
                <w:bCs/>
                <w:sz w:val="20"/>
              </w:rPr>
              <w:t xml:space="preserve"> </w:t>
            </w:r>
            <w:bookmarkStart w:id="0" w:name="_GoBack"/>
            <w:bookmarkEnd w:id="0"/>
            <w:r w:rsidRPr="008D344D">
              <w:rPr>
                <w:rFonts w:ascii="Tahoma" w:hAnsi="Tahoma" w:cs="Tahoma"/>
                <w:bCs/>
                <w:sz w:val="20"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Pr="0085488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023AB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0023AB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Pr="00854884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064527" w:rsidRPr="0085488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="00720E6D"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="00720E6D"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8D344D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4505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 fillcolor="white">
      <v:fill color="white"/>
    </o:shapedefaults>
    <o:shapelayout v:ext="edit">
      <o:idmap v:ext="edit" data="1"/>
    </o:shapelayout>
  </w:shapeDefaults>
  <w:decimalSymbol w:val=","/>
  <w:listSeparator w:val=";"/>
  <w14:docId w14:val="27ACA7DC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6978F2-F967-4E13-9751-2FACF26C7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107</cp:revision>
  <cp:lastPrinted>2019-09-11T08:03:00Z</cp:lastPrinted>
  <dcterms:created xsi:type="dcterms:W3CDTF">2019-09-11T08:40:00Z</dcterms:created>
  <dcterms:modified xsi:type="dcterms:W3CDTF">2025-02-24T11:32:00Z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