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A97C8F">
        <w:rPr>
          <w:rFonts w:ascii="Tahoma" w:hAnsi="Tahoma" w:cs="Tahoma"/>
          <w:b/>
        </w:rPr>
        <w:t>1</w:t>
      </w:r>
      <w:r w:rsidR="00DB7F04">
        <w:rPr>
          <w:rFonts w:ascii="Tahoma" w:hAnsi="Tahoma" w:cs="Tahoma"/>
          <w:b/>
        </w:rPr>
        <w:t>88</w:t>
      </w:r>
      <w:r w:rsidR="00064527">
        <w:rPr>
          <w:rFonts w:ascii="Tahoma" w:hAnsi="Tahoma" w:cs="Tahoma"/>
          <w:b/>
        </w:rPr>
        <w:t>/</w:t>
      </w:r>
      <w:r w:rsidR="00DB7F04">
        <w:rPr>
          <w:rFonts w:ascii="Tahoma" w:hAnsi="Tahoma" w:cs="Tahoma"/>
          <w:b/>
        </w:rPr>
        <w:t>4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A97C8F">
        <w:rPr>
          <w:rFonts w:ascii="Tahoma" w:hAnsi="Tahoma" w:cs="Tahoma"/>
          <w:b/>
        </w:rPr>
        <w:t>1</w:t>
      </w:r>
      <w:r w:rsidR="00DB7F04">
        <w:rPr>
          <w:rFonts w:ascii="Tahoma" w:hAnsi="Tahoma" w:cs="Tahoma"/>
          <w:b/>
        </w:rPr>
        <w:t>88</w:t>
      </w:r>
      <w:r w:rsidR="00064527">
        <w:rPr>
          <w:rFonts w:ascii="Tahoma" w:hAnsi="Tahoma" w:cs="Tahoma"/>
          <w:b/>
        </w:rPr>
        <w:t>/</w:t>
      </w:r>
      <w:r w:rsidR="00DB7F04">
        <w:rPr>
          <w:rFonts w:ascii="Tahoma" w:hAnsi="Tahoma" w:cs="Tahoma"/>
          <w:b/>
        </w:rPr>
        <w:t>4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8D344D" w:rsidTr="00A97C8F">
        <w:trPr>
          <w:trHeight w:val="598"/>
        </w:trPr>
        <w:tc>
          <w:tcPr>
            <w:tcW w:w="6804" w:type="dxa"/>
            <w:shd w:val="clear" w:color="auto" w:fill="auto"/>
          </w:tcPr>
          <w:p w:rsidR="006A6D13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F9266B" w:rsidRPr="008D344D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6C0A41" w:rsidRDefault="00DB7F04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Лом </w:t>
            </w:r>
            <w:r w:rsidRPr="00F76B5D">
              <w:rPr>
                <w:rFonts w:ascii="Tahoma" w:hAnsi="Tahoma" w:cs="Tahoma"/>
                <w:sz w:val="20"/>
                <w:szCs w:val="20"/>
              </w:rPr>
              <w:t>калориферных трубок</w:t>
            </w:r>
            <w:r w:rsidRPr="00D83839">
              <w:rPr>
                <w:rFonts w:ascii="Tahoma" w:hAnsi="Tahoma" w:cs="Tahoma"/>
                <w:sz w:val="20"/>
              </w:rPr>
              <w:t xml:space="preserve">, в количестве </w:t>
            </w:r>
            <w:r>
              <w:rPr>
                <w:rFonts w:ascii="Tahoma" w:hAnsi="Tahoma" w:cs="Tahoma"/>
                <w:sz w:val="20"/>
                <w:szCs w:val="20"/>
              </w:rPr>
              <w:t xml:space="preserve">30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тн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20"/>
              </w:rPr>
              <w:t>толеранс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-5%/+30%)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650"/>
        </w:trPr>
        <w:tc>
          <w:tcPr>
            <w:tcW w:w="6804" w:type="dxa"/>
            <w:shd w:val="clear" w:color="auto" w:fill="auto"/>
          </w:tcPr>
          <w:p w:rsidR="006A6D13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2. Описание лома.</w:t>
            </w:r>
          </w:p>
          <w:p w:rsidR="00B97BD5" w:rsidRPr="008D344D" w:rsidRDefault="00B97BD5" w:rsidP="00B97BD5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6C0A41" w:rsidRDefault="00DB7F04" w:rsidP="00B97BD5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83473">
              <w:rPr>
                <w:rFonts w:ascii="Tahoma" w:hAnsi="Tahoma" w:cs="Tahoma"/>
                <w:sz w:val="20"/>
                <w:szCs w:val="20"/>
              </w:rPr>
              <w:t>Лом образован в результате производственной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83473">
              <w:rPr>
                <w:rFonts w:ascii="Tahoma" w:hAnsi="Tahoma" w:cs="Tahoma"/>
                <w:sz w:val="20"/>
                <w:szCs w:val="20"/>
              </w:rPr>
              <w:t xml:space="preserve">деятельности ЦЭО. </w:t>
            </w:r>
            <w:r w:rsidRPr="006D15F4">
              <w:rPr>
                <w:rFonts w:ascii="Tahoma" w:hAnsi="Tahoma" w:cs="Tahoma"/>
                <w:sz w:val="20"/>
                <w:szCs w:val="20"/>
              </w:rPr>
              <w:t>Лом не соответствует ГОСТу 2787,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D15F4">
              <w:rPr>
                <w:rFonts w:ascii="Tahoma" w:hAnsi="Tahoma" w:cs="Tahoma"/>
                <w:sz w:val="20"/>
                <w:szCs w:val="20"/>
              </w:rPr>
              <w:t>в части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D15F4">
              <w:rPr>
                <w:rFonts w:ascii="Tahoma" w:hAnsi="Tahoma" w:cs="Tahoma"/>
                <w:sz w:val="20"/>
                <w:szCs w:val="20"/>
              </w:rPr>
              <w:t>имеющихся примесей пыли.</w:t>
            </w:r>
            <w:r>
              <w:rPr>
                <w:rFonts w:ascii="Tahoma" w:hAnsi="Tahoma" w:cs="Tahoma"/>
                <w:sz w:val="20"/>
                <w:szCs w:val="20"/>
              </w:rPr>
              <w:t xml:space="preserve"> Некоторая часть калориферных трубок не отделены от рамы. </w:t>
            </w:r>
            <w:r w:rsidRPr="006D15F4">
              <w:rPr>
                <w:rFonts w:ascii="Tahoma" w:hAnsi="Tahoma" w:cs="Tahoma"/>
                <w:sz w:val="20"/>
                <w:szCs w:val="20"/>
              </w:rPr>
              <w:t>В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D15F4">
              <w:rPr>
                <w:rFonts w:ascii="Tahoma" w:hAnsi="Tahoma" w:cs="Tahoma"/>
                <w:sz w:val="20"/>
                <w:szCs w:val="20"/>
              </w:rPr>
              <w:t>местонахождении указанного лома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D15F4">
              <w:rPr>
                <w:rFonts w:ascii="Tahoma" w:hAnsi="Tahoma" w:cs="Tahoma"/>
                <w:sz w:val="20"/>
                <w:szCs w:val="20"/>
              </w:rPr>
              <w:t>может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D15F4">
              <w:rPr>
                <w:rFonts w:ascii="Tahoma" w:hAnsi="Tahoma" w:cs="Tahoma"/>
                <w:sz w:val="20"/>
                <w:szCs w:val="20"/>
              </w:rPr>
              <w:t>присутствовать металлолом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D15F4">
              <w:rPr>
                <w:rFonts w:ascii="Tahoma" w:hAnsi="Tahoma" w:cs="Tahoma"/>
                <w:sz w:val="20"/>
                <w:szCs w:val="20"/>
              </w:rPr>
              <w:t>других марок, который необходимо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исключить из погрузки. </w:t>
            </w:r>
            <w:r w:rsidRPr="006D15F4">
              <w:rPr>
                <w:rFonts w:ascii="Tahoma" w:hAnsi="Tahoma" w:cs="Tahoma"/>
                <w:sz w:val="20"/>
                <w:szCs w:val="20"/>
              </w:rPr>
              <w:t>Необходимо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D15F4">
              <w:rPr>
                <w:rFonts w:ascii="Tahoma" w:hAnsi="Tahoma" w:cs="Tahoma"/>
                <w:sz w:val="20"/>
                <w:szCs w:val="20"/>
              </w:rPr>
              <w:t>довести до транспортабельного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D15F4">
              <w:rPr>
                <w:rFonts w:ascii="Tahoma" w:hAnsi="Tahoma" w:cs="Tahoma"/>
                <w:sz w:val="20"/>
                <w:szCs w:val="20"/>
              </w:rPr>
              <w:t>состояния 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засора 1% (с учетом резки)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927701">
        <w:trPr>
          <w:trHeight w:val="702"/>
        </w:trPr>
        <w:tc>
          <w:tcPr>
            <w:tcW w:w="6804" w:type="dxa"/>
            <w:shd w:val="clear" w:color="auto" w:fill="auto"/>
          </w:tcPr>
          <w:p w:rsidR="006A6D13" w:rsidRPr="008D344D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20BA" w:rsidRPr="008D344D" w:rsidRDefault="00DB7F04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г. Мончегорск</w:t>
            </w:r>
            <w:r w:rsidRPr="00480D9D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BF5CBD">
              <w:rPr>
                <w:rFonts w:ascii="Tahoma" w:hAnsi="Tahoma" w:cs="Tahoma"/>
                <w:sz w:val="20"/>
                <w:szCs w:val="20"/>
              </w:rPr>
              <w:t xml:space="preserve">площадка временного хранения металлолома </w:t>
            </w:r>
            <w:r>
              <w:rPr>
                <w:rFonts w:ascii="Tahoma" w:hAnsi="Tahoma" w:cs="Tahoma"/>
                <w:sz w:val="20"/>
                <w:szCs w:val="20"/>
              </w:rPr>
              <w:t>ЦЭО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4</w:t>
            </w:r>
            <w:r w:rsidR="006A6D13" w:rsidRPr="008D344D">
              <w:rPr>
                <w:rFonts w:ascii="Tahoma" w:hAnsi="Tahoma" w:cs="Tahoma"/>
                <w:sz w:val="20"/>
              </w:rPr>
              <w:t>. Ф</w:t>
            </w:r>
            <w:r w:rsidR="00453FD9" w:rsidRPr="008D344D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1F1A58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720E6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1F1A58" w:rsidRPr="008D344D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720E6D" w:rsidRPr="008D344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В течение </w:t>
            </w:r>
            <w:r w:rsidRPr="008D344D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8D344D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lastRenderedPageBreak/>
              <w:t>7. Условия ответственности за нарушение обязательств, применимое право и подсудность.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8D344D" w:rsidRDefault="00720E6D" w:rsidP="00DB7F04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DB7F04">
              <w:rPr>
                <w:rFonts w:ascii="Tahoma" w:hAnsi="Tahoma" w:cs="Tahoma"/>
                <w:bCs/>
                <w:sz w:val="20"/>
              </w:rPr>
              <w:t>цветных</w:t>
            </w:r>
            <w:bookmarkStart w:id="0" w:name="_GoBack"/>
            <w:bookmarkEnd w:id="0"/>
            <w:r w:rsidRPr="008D344D">
              <w:rPr>
                <w:rFonts w:ascii="Tahoma" w:hAnsi="Tahoma" w:cs="Tahoma"/>
                <w:bCs/>
                <w:sz w:val="20"/>
              </w:rPr>
              <w:t xml:space="preserve"> металлов.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2327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064527" w:rsidRPr="00854884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0023AB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0023AB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Pr="00854884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064527" w:rsidRPr="0085488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641ABC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="00720E6D" w:rsidRPr="008D344D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8D344D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="00720E6D" w:rsidRPr="008D344D">
              <w:rPr>
                <w:rFonts w:ascii="Tahoma" w:hAnsi="Tahoma" w:cs="Tahoma"/>
                <w:sz w:val="20"/>
              </w:rPr>
              <w:t xml:space="preserve"> (приложение №</w:t>
            </w:r>
            <w:r w:rsidR="002E6511" w:rsidRPr="008D344D">
              <w:rPr>
                <w:rFonts w:ascii="Tahoma" w:hAnsi="Tahoma" w:cs="Tahoma"/>
                <w:sz w:val="20"/>
              </w:rPr>
              <w:t xml:space="preserve"> </w:t>
            </w:r>
            <w:r w:rsidR="009A41EA">
              <w:rPr>
                <w:rFonts w:ascii="Tahoma" w:hAnsi="Tahoma" w:cs="Tahoma"/>
                <w:sz w:val="20"/>
              </w:rPr>
              <w:t>5 к настоящему Приглашению)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928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8D344D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>
              <w:rPr>
                <w:rFonts w:ascii="Tahoma" w:hAnsi="Tahoma" w:cs="Tahoma"/>
                <w:sz w:val="20"/>
              </w:rPr>
              <w:br/>
            </w:r>
            <w:r w:rsidRPr="008D344D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8D344D" w:rsidRDefault="008B5C90" w:rsidP="001F1A58">
            <w:pPr>
              <w:spacing w:after="0"/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724"/>
        </w:trPr>
        <w:tc>
          <w:tcPr>
            <w:tcW w:w="6804" w:type="dxa"/>
            <w:shd w:val="clear" w:color="auto" w:fill="auto"/>
          </w:tcPr>
          <w:p w:rsidR="00453FD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8D344D">
              <w:rPr>
                <w:rFonts w:ascii="Tahoma" w:hAnsi="Tahoma" w:cs="Tahoma"/>
                <w:sz w:val="20"/>
              </w:rPr>
              <w:t>.</w:t>
            </w:r>
          </w:p>
          <w:p w:rsidR="00541BB8" w:rsidRPr="008D344D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4096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B7F04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 fillcolor="white">
      <v:fill color="white"/>
    </o:shapedefaults>
    <o:shapelayout v:ext="edit">
      <o:idmap v:ext="edit" data="1"/>
    </o:shapelayout>
  </w:shapeDefaults>
  <w:decimalSymbol w:val=","/>
  <w:listSeparator w:val=";"/>
  <w14:docId w14:val="0043DEBE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7E7EF6-1C03-4D35-8F60-0AE049FD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105</cp:revision>
  <cp:lastPrinted>2019-09-11T08:03:00Z</cp:lastPrinted>
  <dcterms:created xsi:type="dcterms:W3CDTF">2019-09-11T08:40:00Z</dcterms:created>
  <dcterms:modified xsi:type="dcterms:W3CDTF">2025-02-18T10:59:00Z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