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A97C8F">
        <w:rPr>
          <w:rFonts w:ascii="Tahoma" w:hAnsi="Tahoma" w:cs="Tahoma"/>
          <w:b/>
        </w:rPr>
        <w:t>1</w:t>
      </w:r>
      <w:r w:rsidR="005B21EA">
        <w:rPr>
          <w:rFonts w:ascii="Tahoma" w:hAnsi="Tahoma" w:cs="Tahoma"/>
          <w:b/>
        </w:rPr>
        <w:t>88</w:t>
      </w:r>
      <w:r w:rsidR="00064527">
        <w:rPr>
          <w:rFonts w:ascii="Tahoma" w:hAnsi="Tahoma" w:cs="Tahoma"/>
          <w:b/>
        </w:rPr>
        <w:t>/</w:t>
      </w:r>
      <w:r w:rsidR="005B21EA">
        <w:rPr>
          <w:rFonts w:ascii="Tahoma" w:hAnsi="Tahoma" w:cs="Tahoma"/>
          <w:b/>
        </w:rPr>
        <w:t>3</w:t>
      </w:r>
      <w:r w:rsidR="006C787B" w:rsidRPr="00720E6D">
        <w:rPr>
          <w:rFonts w:ascii="Tahoma" w:hAnsi="Tahoma" w:cs="Tahoma"/>
          <w:b/>
        </w:rPr>
        <w:t>у</w:t>
      </w:r>
      <w:r w:rsidR="003C0C83" w:rsidRPr="00720E6D">
        <w:rPr>
          <w:rFonts w:ascii="Tahoma" w:hAnsi="Tahoma" w:cs="Tahoma"/>
          <w:b/>
        </w:rPr>
        <w:t>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406989" w:rsidRPr="00720E6D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A97C8F">
        <w:rPr>
          <w:rFonts w:ascii="Tahoma" w:hAnsi="Tahoma" w:cs="Tahoma"/>
          <w:b/>
        </w:rPr>
        <w:t>1</w:t>
      </w:r>
      <w:r w:rsidR="005B21EA">
        <w:rPr>
          <w:rFonts w:ascii="Tahoma" w:hAnsi="Tahoma" w:cs="Tahoma"/>
          <w:b/>
        </w:rPr>
        <w:t>88</w:t>
      </w:r>
      <w:r w:rsidR="00064527">
        <w:rPr>
          <w:rFonts w:ascii="Tahoma" w:hAnsi="Tahoma" w:cs="Tahoma"/>
          <w:b/>
        </w:rPr>
        <w:t>/</w:t>
      </w:r>
      <w:r w:rsidR="005B21EA">
        <w:rPr>
          <w:rFonts w:ascii="Tahoma" w:hAnsi="Tahoma" w:cs="Tahoma"/>
          <w:b/>
        </w:rPr>
        <w:t>3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6804"/>
        <w:gridCol w:w="2893"/>
      </w:tblGrid>
      <w:tr w:rsidR="006A6D13" w:rsidRPr="008D344D" w:rsidTr="00A97C8F">
        <w:trPr>
          <w:trHeight w:val="598"/>
        </w:trPr>
        <w:tc>
          <w:tcPr>
            <w:tcW w:w="6804" w:type="dxa"/>
            <w:shd w:val="clear" w:color="auto" w:fill="auto"/>
          </w:tcPr>
          <w:p w:rsidR="006A6D13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1. Предмет процедуры реализации </w:t>
            </w:r>
          </w:p>
          <w:p w:rsidR="00F9266B" w:rsidRPr="008D344D" w:rsidRDefault="00F9266B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6C0A41" w:rsidRDefault="005B21EA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FF5984">
              <w:rPr>
                <w:rFonts w:ascii="Tahoma" w:hAnsi="Tahoma" w:cs="Tahoma"/>
                <w:sz w:val="20"/>
                <w:szCs w:val="20"/>
              </w:rPr>
              <w:t>Лом крупный неразделанных электрических машин</w:t>
            </w:r>
            <w:r w:rsidRPr="00D83839">
              <w:rPr>
                <w:rFonts w:ascii="Tahoma" w:hAnsi="Tahoma" w:cs="Tahoma"/>
                <w:sz w:val="20"/>
              </w:rPr>
              <w:t xml:space="preserve">, в количестве </w:t>
            </w:r>
            <w:r>
              <w:rPr>
                <w:rFonts w:ascii="Tahoma" w:hAnsi="Tahoma" w:cs="Tahoma"/>
                <w:sz w:val="20"/>
              </w:rPr>
              <w:br/>
            </w:r>
            <w:r>
              <w:rPr>
                <w:rFonts w:ascii="Tahoma" w:hAnsi="Tahoma" w:cs="Tahoma"/>
                <w:sz w:val="20"/>
                <w:szCs w:val="20"/>
              </w:rPr>
              <w:t xml:space="preserve">20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тн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(</w:t>
            </w:r>
            <w:proofErr w:type="spellStart"/>
            <w:r>
              <w:rPr>
                <w:rFonts w:ascii="Tahoma" w:hAnsi="Tahoma" w:cs="Tahoma"/>
                <w:sz w:val="20"/>
              </w:rPr>
              <w:t>толеранс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-5%/+30%)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650"/>
        </w:trPr>
        <w:tc>
          <w:tcPr>
            <w:tcW w:w="6804" w:type="dxa"/>
            <w:shd w:val="clear" w:color="auto" w:fill="auto"/>
          </w:tcPr>
          <w:p w:rsidR="006A6D13" w:rsidRDefault="006A6D13" w:rsidP="00B97BD5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2. Описание лома.</w:t>
            </w:r>
          </w:p>
          <w:p w:rsidR="00B97BD5" w:rsidRPr="008D344D" w:rsidRDefault="00B97BD5" w:rsidP="00B97BD5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6C0A41" w:rsidRDefault="005B21EA" w:rsidP="00B97BD5">
            <w:pPr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30DD4">
              <w:rPr>
                <w:rFonts w:ascii="Tahoma" w:hAnsi="Tahoma" w:cs="Tahoma"/>
                <w:sz w:val="20"/>
                <w:szCs w:val="20"/>
              </w:rPr>
              <w:t xml:space="preserve">Амортизационный лом, образован в процессе </w:t>
            </w:r>
            <w:r>
              <w:rPr>
                <w:rFonts w:ascii="Tahoma" w:hAnsi="Tahoma" w:cs="Tahoma"/>
                <w:sz w:val="20"/>
                <w:szCs w:val="20"/>
              </w:rPr>
              <w:t xml:space="preserve">демонтажа Металлургического цеха </w:t>
            </w:r>
            <w:r w:rsidRPr="00930DD4">
              <w:rPr>
                <w:rFonts w:ascii="Tahoma" w:hAnsi="Tahoma" w:cs="Tahoma"/>
                <w:sz w:val="20"/>
                <w:szCs w:val="20"/>
              </w:rPr>
              <w:t>от выбывших из эксплуатации и потерявших потребительские свойства высоковольтных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30DD4">
              <w:rPr>
                <w:rFonts w:ascii="Tahoma" w:hAnsi="Tahoma" w:cs="Tahoma"/>
                <w:sz w:val="20"/>
                <w:szCs w:val="20"/>
              </w:rPr>
              <w:t xml:space="preserve">выключателей, </w:t>
            </w:r>
            <w:r>
              <w:rPr>
                <w:rFonts w:ascii="Tahoma" w:hAnsi="Tahoma" w:cs="Tahoma"/>
                <w:sz w:val="20"/>
                <w:szCs w:val="20"/>
              </w:rPr>
              <w:t xml:space="preserve">электродвигателей, </w:t>
            </w:r>
            <w:r w:rsidRPr="00930DD4">
              <w:rPr>
                <w:rFonts w:ascii="Tahoma" w:hAnsi="Tahoma" w:cs="Tahoma"/>
                <w:sz w:val="20"/>
                <w:szCs w:val="20"/>
              </w:rPr>
              <w:t>электрических ячеек, подстанций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30DD4">
              <w:rPr>
                <w:rFonts w:ascii="Tahoma" w:hAnsi="Tahoma" w:cs="Tahoma"/>
                <w:sz w:val="20"/>
                <w:szCs w:val="20"/>
              </w:rPr>
              <w:t>силовых и др.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30DD4">
              <w:rPr>
                <w:rFonts w:ascii="Tahoma" w:hAnsi="Tahoma" w:cs="Tahoma"/>
                <w:sz w:val="20"/>
                <w:szCs w:val="20"/>
              </w:rPr>
              <w:t>электротехнического оборудования. Лом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30DD4">
              <w:rPr>
                <w:rFonts w:ascii="Tahoma" w:hAnsi="Tahoma" w:cs="Tahoma"/>
                <w:sz w:val="20"/>
                <w:szCs w:val="20"/>
              </w:rPr>
              <w:t>несортированный, негабаритный, неразделанный. Лом в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30DD4">
              <w:rPr>
                <w:rFonts w:ascii="Tahoma" w:hAnsi="Tahoma" w:cs="Tahoma"/>
                <w:sz w:val="20"/>
                <w:szCs w:val="20"/>
              </w:rPr>
              <w:t>некачественном виде, необходимо довести до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30DD4">
              <w:rPr>
                <w:rFonts w:ascii="Tahoma" w:hAnsi="Tahoma" w:cs="Tahoma"/>
                <w:sz w:val="20"/>
                <w:szCs w:val="20"/>
              </w:rPr>
              <w:t xml:space="preserve">транспортабельного состояния и засора 1% 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 w:rsidRPr="00930DD4">
              <w:rPr>
                <w:rFonts w:ascii="Tahoma" w:hAnsi="Tahoma" w:cs="Tahoma"/>
                <w:sz w:val="20"/>
                <w:szCs w:val="20"/>
              </w:rPr>
              <w:t>(с учетом резки).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927701">
        <w:trPr>
          <w:trHeight w:val="702"/>
        </w:trPr>
        <w:tc>
          <w:tcPr>
            <w:tcW w:w="6804" w:type="dxa"/>
            <w:shd w:val="clear" w:color="auto" w:fill="auto"/>
          </w:tcPr>
          <w:p w:rsidR="006A6D13" w:rsidRPr="008D344D" w:rsidRDefault="006A6D13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3. Местонахождение</w:t>
            </w:r>
          </w:p>
          <w:p w:rsidR="00A97C8F" w:rsidRDefault="00A97C8F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020BA" w:rsidRPr="008D344D" w:rsidRDefault="005B21EA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г. Мончегорск, </w:t>
            </w:r>
            <w:r w:rsidRPr="000C1280">
              <w:rPr>
                <w:rFonts w:ascii="Tahoma" w:hAnsi="Tahoma" w:cs="Tahoma"/>
                <w:sz w:val="20"/>
                <w:szCs w:val="20"/>
              </w:rPr>
              <w:t xml:space="preserve">площадка временного </w:t>
            </w:r>
            <w:r>
              <w:rPr>
                <w:rFonts w:ascii="Tahoma" w:hAnsi="Tahoma" w:cs="Tahoma"/>
                <w:sz w:val="20"/>
                <w:szCs w:val="20"/>
              </w:rPr>
              <w:t>складирования металлолома МЦ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179"/>
        </w:trPr>
        <w:tc>
          <w:tcPr>
            <w:tcW w:w="6804" w:type="dxa"/>
            <w:shd w:val="clear" w:color="auto" w:fill="auto"/>
          </w:tcPr>
          <w:p w:rsidR="006A6D13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4</w:t>
            </w:r>
            <w:r w:rsidR="006A6D13" w:rsidRPr="008D344D">
              <w:rPr>
                <w:rFonts w:ascii="Tahoma" w:hAnsi="Tahoma" w:cs="Tahoma"/>
                <w:sz w:val="20"/>
              </w:rPr>
              <w:t>. Ф</w:t>
            </w:r>
            <w:r w:rsidR="00453FD9" w:rsidRPr="008D344D">
              <w:rPr>
                <w:rFonts w:ascii="Tahoma" w:hAnsi="Tahoma" w:cs="Tahoma"/>
                <w:sz w:val="20"/>
              </w:rPr>
              <w:t>орма, условия и сроки оплаты.</w:t>
            </w:r>
          </w:p>
          <w:p w:rsidR="001F1A58" w:rsidRDefault="001F1A5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Реализация после внесения аванса в размере 100%.</w:t>
            </w: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179"/>
        </w:trPr>
        <w:tc>
          <w:tcPr>
            <w:tcW w:w="6804" w:type="dxa"/>
            <w:shd w:val="clear" w:color="auto" w:fill="auto"/>
          </w:tcPr>
          <w:p w:rsidR="00720E6D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5. Срок реализации</w:t>
            </w:r>
          </w:p>
          <w:p w:rsidR="001F1A58" w:rsidRPr="008D344D" w:rsidRDefault="001F1A58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720E6D" w:rsidRPr="008D344D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В течение </w:t>
            </w:r>
            <w:r w:rsidRPr="008D344D">
              <w:rPr>
                <w:rFonts w:ascii="Tahoma" w:hAnsi="Tahoma" w:cs="Tahoma"/>
                <w:sz w:val="20"/>
                <w:shd w:val="clear" w:color="auto" w:fill="FFFFFF" w:themeFill="background1"/>
              </w:rPr>
              <w:t>1-го месяца</w:t>
            </w:r>
            <w:r w:rsidRPr="008D344D">
              <w:rPr>
                <w:rFonts w:ascii="Tahoma" w:hAnsi="Tahoma" w:cs="Tahoma"/>
                <w:sz w:val="20"/>
              </w:rPr>
              <w:t xml:space="preserve"> от даты заключения договора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6. Требование о представлении документов, подтверждающих благонадежность Покупателя.</w:t>
            </w:r>
          </w:p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6A6D13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lastRenderedPageBreak/>
              <w:t>7. Условия ответственности за нарушение обязательств, применимое право и подсудность.</w:t>
            </w:r>
          </w:p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8D344D" w:rsidRDefault="00720E6D" w:rsidP="00F9266B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6C0A41">
              <w:rPr>
                <w:rFonts w:ascii="Tahoma" w:hAnsi="Tahoma" w:cs="Tahoma"/>
                <w:bCs/>
                <w:sz w:val="20"/>
              </w:rPr>
              <w:t>черных</w:t>
            </w:r>
            <w:r w:rsidR="005B21EA">
              <w:rPr>
                <w:rFonts w:ascii="Tahoma" w:hAnsi="Tahoma" w:cs="Tahoma"/>
                <w:bCs/>
                <w:sz w:val="20"/>
              </w:rPr>
              <w:t xml:space="preserve"> и цветных</w:t>
            </w:r>
            <w:bookmarkStart w:id="0" w:name="_GoBack"/>
            <w:bookmarkEnd w:id="0"/>
            <w:r w:rsidRPr="008D344D">
              <w:rPr>
                <w:rFonts w:ascii="Tahoma" w:hAnsi="Tahoma" w:cs="Tahoma"/>
                <w:bCs/>
                <w:sz w:val="20"/>
              </w:rPr>
              <w:t xml:space="preserve"> металлов.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2327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9. Особые требования</w:t>
            </w:r>
          </w:p>
          <w:p w:rsidR="00064527" w:rsidRPr="00854884" w:rsidRDefault="00064527" w:rsidP="001F1A58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0023AB" w:rsidRPr="00CB03DD">
              <w:rPr>
                <w:rFonts w:ascii="Tahoma" w:hAnsi="Tahoma" w:cs="Tahoma"/>
                <w:sz w:val="20"/>
                <w:szCs w:val="20"/>
              </w:rPr>
              <w:t xml:space="preserve"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</w:t>
            </w:r>
            <w:r w:rsidR="000023AB">
              <w:rPr>
                <w:rFonts w:ascii="Tahoma" w:hAnsi="Tahoma" w:cs="Tahoma"/>
                <w:sz w:val="20"/>
                <w:szCs w:val="20"/>
              </w:rPr>
              <w:t>ТС, договор аренды)</w:t>
            </w:r>
            <w:r w:rsidRPr="00854884">
              <w:rPr>
                <w:rFonts w:ascii="Tahoma" w:hAnsi="Tahoma" w:cs="Tahoma"/>
                <w:sz w:val="20"/>
                <w:szCs w:val="20"/>
              </w:rPr>
              <w:t>;</w:t>
            </w:r>
          </w:p>
          <w:p w:rsidR="00064527" w:rsidRPr="00854884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720E6D" w:rsidRPr="008D344D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10. Иные специальные требования Заказчика</w:t>
            </w:r>
          </w:p>
          <w:p w:rsidR="00641ABC" w:rsidRPr="008D344D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- </w:t>
            </w:r>
            <w:r w:rsidR="00720E6D" w:rsidRPr="008D344D">
              <w:rPr>
                <w:rFonts w:ascii="Tahoma" w:hAnsi="Tahoma" w:cs="Tahoma"/>
                <w:sz w:val="20"/>
              </w:rPr>
              <w:t xml:space="preserve">Обязательное ознакомление и изучение требований Компании в части соблюдения правил </w:t>
            </w:r>
            <w:proofErr w:type="spellStart"/>
            <w:r w:rsidR="00720E6D" w:rsidRPr="008D344D">
              <w:rPr>
                <w:rFonts w:ascii="Tahoma" w:hAnsi="Tahoma" w:cs="Tahoma"/>
                <w:sz w:val="20"/>
              </w:rPr>
              <w:t>ОТиПБ</w:t>
            </w:r>
            <w:proofErr w:type="spellEnd"/>
            <w:r w:rsidR="00720E6D" w:rsidRPr="008D344D">
              <w:rPr>
                <w:rFonts w:ascii="Tahoma" w:hAnsi="Tahoma" w:cs="Tahoma"/>
                <w:sz w:val="20"/>
              </w:rPr>
              <w:t xml:space="preserve"> (приложение №</w:t>
            </w:r>
            <w:r w:rsidR="002E6511" w:rsidRPr="008D344D">
              <w:rPr>
                <w:rFonts w:ascii="Tahoma" w:hAnsi="Tahoma" w:cs="Tahoma"/>
                <w:sz w:val="20"/>
              </w:rPr>
              <w:t xml:space="preserve"> </w:t>
            </w:r>
            <w:r w:rsidR="009A41EA">
              <w:rPr>
                <w:rFonts w:ascii="Tahoma" w:hAnsi="Tahoma" w:cs="Tahoma"/>
                <w:sz w:val="20"/>
              </w:rPr>
              <w:t>5 к настоящему Приглашению)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1928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11. Прочие требования.</w:t>
            </w:r>
          </w:p>
          <w:p w:rsidR="006A6D13" w:rsidRPr="008D344D" w:rsidRDefault="006A6D13" w:rsidP="001F1A58">
            <w:pPr>
              <w:spacing w:after="0"/>
              <w:jc w:val="both"/>
              <w:rPr>
                <w:rStyle w:val="ac"/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Заключение договора с антикоррупционной оговоркой в редакции </w:t>
            </w:r>
            <w:r w:rsidR="00EC6BBC">
              <w:rPr>
                <w:rFonts w:ascii="Tahoma" w:hAnsi="Tahoma" w:cs="Tahoma"/>
                <w:sz w:val="20"/>
              </w:rPr>
              <w:br/>
            </w:r>
            <w:r w:rsidRPr="008D344D">
              <w:rPr>
                <w:rFonts w:ascii="Tahoma" w:hAnsi="Tahoma" w:cs="Tahoma"/>
                <w:sz w:val="20"/>
              </w:rPr>
              <w:t xml:space="preserve">АО «Кольская ГМК», размещенной на сайте </w:t>
            </w:r>
            <w:r w:rsidR="008B5C90" w:rsidRPr="008D344D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Заключение договора поставки по типовой форме, размещенной на сайте</w:t>
            </w:r>
          </w:p>
          <w:p w:rsidR="006A6D13" w:rsidRPr="008D344D" w:rsidRDefault="008B5C90" w:rsidP="001F1A58">
            <w:pPr>
              <w:spacing w:after="0"/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8D344D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724"/>
        </w:trPr>
        <w:tc>
          <w:tcPr>
            <w:tcW w:w="6804" w:type="dxa"/>
            <w:shd w:val="clear" w:color="auto" w:fill="auto"/>
          </w:tcPr>
          <w:p w:rsidR="00453FD9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12. Срок действия КП/ТКП</w:t>
            </w:r>
            <w:r w:rsidR="00453FD9" w:rsidRPr="008D344D">
              <w:rPr>
                <w:rFonts w:ascii="Tahoma" w:hAnsi="Tahoma" w:cs="Tahoma"/>
                <w:sz w:val="20"/>
              </w:rPr>
              <w:t>.</w:t>
            </w:r>
          </w:p>
          <w:p w:rsidR="00541BB8" w:rsidRPr="008D344D" w:rsidRDefault="00541BB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color w:val="000000"/>
                <w:sz w:val="20"/>
              </w:rPr>
              <w:t>Не менее 90 календарных дней с даты направления.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F43827" w:rsidP="00064527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4096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23AB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4527"/>
    <w:rsid w:val="0006667F"/>
    <w:rsid w:val="000672A0"/>
    <w:rsid w:val="00081557"/>
    <w:rsid w:val="000860D3"/>
    <w:rsid w:val="0009034E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61BF"/>
    <w:rsid w:val="001E6896"/>
    <w:rsid w:val="001F1A58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1968"/>
    <w:rsid w:val="003323D4"/>
    <w:rsid w:val="00352E21"/>
    <w:rsid w:val="00356702"/>
    <w:rsid w:val="00356863"/>
    <w:rsid w:val="0036054E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C83"/>
    <w:rsid w:val="003C7E62"/>
    <w:rsid w:val="003D4E7E"/>
    <w:rsid w:val="003E0440"/>
    <w:rsid w:val="003F58CB"/>
    <w:rsid w:val="00400EFC"/>
    <w:rsid w:val="0040113E"/>
    <w:rsid w:val="00406989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4309"/>
    <w:rsid w:val="004D53AC"/>
    <w:rsid w:val="004D6220"/>
    <w:rsid w:val="004D7D51"/>
    <w:rsid w:val="004E1701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1BB8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21EA"/>
    <w:rsid w:val="005B4AEA"/>
    <w:rsid w:val="005D30C5"/>
    <w:rsid w:val="005D728C"/>
    <w:rsid w:val="005E4720"/>
    <w:rsid w:val="005F132A"/>
    <w:rsid w:val="00600DCC"/>
    <w:rsid w:val="00601FB4"/>
    <w:rsid w:val="00626A6A"/>
    <w:rsid w:val="00641ABC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0A41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27701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A41EA"/>
    <w:rsid w:val="009B2AE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7C8F"/>
    <w:rsid w:val="00AA480C"/>
    <w:rsid w:val="00AB2FF3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4DA7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DF8"/>
    <w:rsid w:val="00B97BD5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F4517"/>
    <w:rsid w:val="00C03D9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4487"/>
    <w:rsid w:val="00CF4DA0"/>
    <w:rsid w:val="00CF5DE8"/>
    <w:rsid w:val="00D07A0F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93A81"/>
    <w:rsid w:val="00DA040B"/>
    <w:rsid w:val="00DA6866"/>
    <w:rsid w:val="00DB0179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4C2C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36583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C6BBC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9266B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 fillcolor="white">
      <v:fill color="white"/>
    </o:shapedefaults>
    <o:shapelayout v:ext="edit">
      <o:idmap v:ext="edit" data="1"/>
    </o:shapelayout>
  </w:shapeDefaults>
  <w:decimalSymbol w:val=","/>
  <w:listSeparator w:val=";"/>
  <w14:docId w14:val="431403BB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BAA9AB-FC38-44E7-B2E1-D56398AF7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105</cp:revision>
  <cp:lastPrinted>2019-09-11T08:03:00Z</cp:lastPrinted>
  <dcterms:created xsi:type="dcterms:W3CDTF">2019-09-11T08:40:00Z</dcterms:created>
  <dcterms:modified xsi:type="dcterms:W3CDTF">2025-02-18T10:54:00Z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