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932DDD">
        <w:rPr>
          <w:rFonts w:ascii="Tahoma" w:hAnsi="Tahoma" w:cs="Tahoma"/>
          <w:b/>
        </w:rPr>
        <w:t>/8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932DDD">
        <w:rPr>
          <w:rFonts w:ascii="Tahoma" w:hAnsi="Tahoma" w:cs="Tahoma"/>
          <w:b/>
        </w:rPr>
        <w:t>/8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2DDD" w:rsidRDefault="00932DD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2DDD">
              <w:rPr>
                <w:rFonts w:ascii="Tahoma" w:hAnsi="Tahoma" w:cs="Tahoma"/>
                <w:sz w:val="20"/>
                <w:szCs w:val="20"/>
              </w:rPr>
              <w:t>Лом и отходы стальные СБ-5/12-15</w:t>
            </w:r>
            <w:r w:rsidRPr="00932DDD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932DDD"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proofErr w:type="spellStart"/>
            <w:r w:rsidRPr="00932DDD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932DDD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932DDD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932DDD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демонтажа зданий и</w:t>
            </w:r>
          </w:p>
          <w:p w:rsidR="00932DDD" w:rsidRPr="00581DDA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Включает в себя б/у </w:t>
            </w:r>
          </w:p>
          <w:p w:rsidR="00932DDD" w:rsidRPr="00581DDA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оборудования, трубы различной длины и диаметра, тару, другие</w:t>
            </w:r>
          </w:p>
          <w:p w:rsidR="00932DDD" w:rsidRPr="00581DDA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 фрагментов сочленены с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 xml:space="preserve">деталью из черного металла и требует разделения. Имеются 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состоящие из примеси пыли и изоляционного материала. 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Содержание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одного из легирующих 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 xml:space="preserve">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</w:t>
            </w:r>
            <w:bookmarkStart w:id="0" w:name="_GoBack"/>
            <w:bookmarkEnd w:id="0"/>
            <w:r w:rsidRPr="000E3DEA">
              <w:rPr>
                <w:rFonts w:ascii="Tahoma" w:hAnsi="Tahoma" w:cs="Tahoma"/>
                <w:sz w:val="20"/>
                <w:szCs w:val="20"/>
              </w:rPr>
              <w:t xml:space="preserve"> негабаритный, </w:t>
            </w:r>
          </w:p>
          <w:p w:rsidR="00932DDD" w:rsidRPr="000E3DEA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</w:p>
          <w:p w:rsidR="00932DDD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</w:p>
          <w:p w:rsidR="006A6D13" w:rsidRPr="00D75AE5" w:rsidRDefault="00932DDD" w:rsidP="00932DD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подаче автомашин под погрузку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A97C8F" w:rsidRPr="00125EA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020BA" w:rsidRPr="008D344D" w:rsidRDefault="00A27A22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75AE5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7C3C7A" w:rsidRPr="00854884" w:rsidRDefault="007C3C7A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27A22">
              <w:rPr>
                <w:rFonts w:ascii="Tahoma" w:hAnsi="Tahoma" w:cs="Tahoma"/>
                <w:sz w:val="20"/>
              </w:rPr>
              <w:t xml:space="preserve">; </w:t>
            </w:r>
          </w:p>
          <w:p w:rsidR="00A27A22" w:rsidRPr="008D344D" w:rsidRDefault="00A27A22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25EAF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3C7A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2DDD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27A22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,"/>
  <w:listSeparator w:val=";"/>
  <w14:docId w14:val="77F2D7E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63DC4-19CF-4434-9761-3576192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109</cp:revision>
  <cp:lastPrinted>2019-09-11T08:03:00Z</cp:lastPrinted>
  <dcterms:created xsi:type="dcterms:W3CDTF">2019-09-11T08:40:00Z</dcterms:created>
  <dcterms:modified xsi:type="dcterms:W3CDTF">2024-12-03T08:02:00Z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