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064527">
        <w:rPr>
          <w:rFonts w:ascii="Tahoma" w:hAnsi="Tahoma" w:cs="Tahoma"/>
          <w:b/>
        </w:rPr>
        <w:t>/1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064527">
        <w:rPr>
          <w:rFonts w:ascii="Tahoma" w:hAnsi="Tahoma" w:cs="Tahoma"/>
          <w:b/>
        </w:rPr>
        <w:t>/1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6C0A41" w:rsidRDefault="006C0A41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6C0A41">
              <w:rPr>
                <w:rFonts w:ascii="Tahoma" w:hAnsi="Tahoma" w:cs="Tahoma"/>
                <w:sz w:val="20"/>
                <w:szCs w:val="20"/>
              </w:rPr>
              <w:t xml:space="preserve">Лом и отходы стальные 5А/11-15, в количестве 100 </w:t>
            </w:r>
            <w:proofErr w:type="spellStart"/>
            <w:r w:rsidRPr="006C0A41"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6C0A41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6C0A41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6C0A41">
              <w:rPr>
                <w:rFonts w:ascii="Tahoma" w:hAnsi="Tahoma" w:cs="Tahoma"/>
                <w:sz w:val="20"/>
                <w:szCs w:val="20"/>
              </w:rPr>
              <w:t xml:space="preserve"> -5%/+30%)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6C0A41" w:rsidRPr="00A77857" w:rsidRDefault="006C0A41" w:rsidP="006C0A4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7785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Амортизационный лом образован в результате ремонта </w:t>
            </w:r>
          </w:p>
          <w:p w:rsidR="006C0A41" w:rsidRPr="00A77857" w:rsidRDefault="006C0A41" w:rsidP="006C0A4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7785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промышленного водовода и т/сети ТЭЦ-Рудничная. Имеются </w:t>
            </w:r>
          </w:p>
          <w:p w:rsidR="006C0A41" w:rsidRPr="00A77857" w:rsidRDefault="006C0A41" w:rsidP="006C0A4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7785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включения, состоящие из примеси пыли. Толщина от 4мм.</w:t>
            </w:r>
          </w:p>
          <w:p w:rsidR="006C0A41" w:rsidRDefault="006C0A41" w:rsidP="006C0A4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Необходимо довести до транспортабельного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состояния и засора 1% (с </w:t>
            </w:r>
          </w:p>
          <w:p w:rsidR="006C0A41" w:rsidRDefault="006C0A41" w:rsidP="006C0A4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учетом резки). При подаче автомашин под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погрузку учитывать </w:t>
            </w:r>
          </w:p>
          <w:p w:rsidR="006A6D13" w:rsidRPr="006C0A41" w:rsidRDefault="006C0A41" w:rsidP="006C0A4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предельный размер ВИС</w:t>
            </w:r>
            <w:r w:rsidRPr="006C0A4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«РС» по длине – не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более 16м.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6C0A41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г. Заполярный, </w:t>
            </w:r>
            <w:r w:rsidRPr="00F7132F">
              <w:rPr>
                <w:rFonts w:ascii="Tahoma" w:hAnsi="Tahoma" w:cs="Tahoma"/>
                <w:sz w:val="20"/>
                <w:szCs w:val="20"/>
              </w:rPr>
              <w:t>прилегающ</w:t>
            </w:r>
            <w:r>
              <w:rPr>
                <w:rFonts w:ascii="Tahoma" w:hAnsi="Tahoma" w:cs="Tahoma"/>
                <w:sz w:val="20"/>
                <w:szCs w:val="20"/>
              </w:rPr>
              <w:t>ая</w:t>
            </w:r>
            <w:r w:rsidRPr="00F7132F">
              <w:rPr>
                <w:rFonts w:ascii="Tahoma" w:hAnsi="Tahoma" w:cs="Tahoma"/>
                <w:sz w:val="20"/>
                <w:szCs w:val="20"/>
              </w:rPr>
              <w:t xml:space="preserve"> территори</w:t>
            </w:r>
            <w:r>
              <w:rPr>
                <w:rFonts w:ascii="Tahoma" w:hAnsi="Tahoma" w:cs="Tahoma"/>
                <w:sz w:val="20"/>
                <w:szCs w:val="20"/>
              </w:rPr>
              <w:t>я</w:t>
            </w:r>
            <w:r w:rsidRPr="00F7132F">
              <w:rPr>
                <w:rFonts w:ascii="Tahoma" w:hAnsi="Tahoma" w:cs="Tahoma"/>
                <w:sz w:val="20"/>
                <w:szCs w:val="20"/>
              </w:rPr>
              <w:t xml:space="preserve"> теплофикационной насосной станции участка эксплуатации оборудования </w:t>
            </w:r>
            <w:proofErr w:type="spellStart"/>
            <w:r w:rsidRPr="00F7132F">
              <w:rPr>
                <w:rFonts w:ascii="Tahoma" w:hAnsi="Tahoma" w:cs="Tahoma"/>
                <w:sz w:val="20"/>
                <w:szCs w:val="20"/>
              </w:rPr>
              <w:t>ТВКиОШВ</w:t>
            </w:r>
            <w:proofErr w:type="spellEnd"/>
            <w:r w:rsidRPr="00F7132F">
              <w:rPr>
                <w:rFonts w:ascii="Tahoma" w:hAnsi="Tahoma" w:cs="Tahoma"/>
                <w:sz w:val="20"/>
                <w:szCs w:val="20"/>
              </w:rPr>
              <w:t xml:space="preserve"> и прилегающ</w:t>
            </w:r>
            <w:r>
              <w:rPr>
                <w:rFonts w:ascii="Tahoma" w:hAnsi="Tahoma" w:cs="Tahoma"/>
                <w:sz w:val="20"/>
                <w:szCs w:val="20"/>
              </w:rPr>
              <w:t>ая</w:t>
            </w:r>
            <w:r w:rsidRPr="00F7132F">
              <w:rPr>
                <w:rFonts w:ascii="Tahoma" w:hAnsi="Tahoma" w:cs="Tahoma"/>
                <w:sz w:val="20"/>
                <w:szCs w:val="20"/>
              </w:rPr>
              <w:t xml:space="preserve"> территори</w:t>
            </w:r>
            <w:r>
              <w:rPr>
                <w:rFonts w:ascii="Tahoma" w:hAnsi="Tahoma" w:cs="Tahoma"/>
                <w:sz w:val="20"/>
                <w:szCs w:val="20"/>
              </w:rPr>
              <w:t>я</w:t>
            </w:r>
            <w:r w:rsidRPr="00F7132F">
              <w:rPr>
                <w:rFonts w:ascii="Tahoma" w:hAnsi="Tahoma" w:cs="Tahoma"/>
                <w:sz w:val="20"/>
                <w:szCs w:val="20"/>
              </w:rPr>
              <w:t xml:space="preserve"> «Топливной Таймырской Компании».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F926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characterSpacingControl w:val="doNotCompress"/>
  <w:hdrShapeDefaults>
    <o:shapedefaults v:ext="edit" spidmax="368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 fillcolor="white">
      <v:fill color="white"/>
    </o:shapedefaults>
    <o:shapelayout v:ext="edit">
      <o:idmap v:ext="edit" data="1"/>
    </o:shapelayout>
  </w:shapeDefaults>
  <w:decimalSymbol w:val=","/>
  <w:listSeparator w:val=";"/>
  <w14:docId w14:val="0C8D3AC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2C0158-6032-44CF-9895-0B927F84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103</cp:revision>
  <cp:lastPrinted>2019-09-11T08:03:00Z</cp:lastPrinted>
  <dcterms:created xsi:type="dcterms:W3CDTF">2019-09-11T08:40:00Z</dcterms:created>
  <dcterms:modified xsi:type="dcterms:W3CDTF">2024-12-02T06:27:00Z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