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BF2C13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BF2C13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BF2C13" w:rsidRDefault="00BF2C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F2C13">
              <w:rPr>
                <w:rFonts w:ascii="Tahoma" w:hAnsi="Tahoma" w:cs="Tahoma"/>
                <w:sz w:val="20"/>
                <w:szCs w:val="20"/>
              </w:rPr>
              <w:t xml:space="preserve">Лом и отходы стальные 5А/11-15, </w:t>
            </w:r>
            <w:r w:rsidRPr="00BF2C13">
              <w:rPr>
                <w:rFonts w:ascii="Tahoma" w:hAnsi="Tahoma" w:cs="Tahoma"/>
                <w:sz w:val="20"/>
              </w:rPr>
              <w:t xml:space="preserve">в количестве 130 </w:t>
            </w:r>
            <w:proofErr w:type="spellStart"/>
            <w:r w:rsidRPr="00BF2C13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BF2C13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BF2C13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BF2C13">
              <w:rPr>
                <w:rFonts w:ascii="Tahoma" w:hAnsi="Tahoma" w:cs="Tahoma"/>
                <w:sz w:val="20"/>
              </w:rPr>
              <w:t xml:space="preserve"> -5%/+30%) и 2 </w:t>
            </w:r>
            <w:proofErr w:type="spellStart"/>
            <w:r w:rsidRPr="00BF2C13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BF2C13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BF2C13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BF2C13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D2F5A">
              <w:rPr>
                <w:rFonts w:ascii="Tahoma" w:hAnsi="Tahoma" w:cs="Tahoma"/>
                <w:sz w:val="20"/>
                <w:u w:val="single"/>
              </w:rPr>
              <w:t>1</w:t>
            </w:r>
            <w:r>
              <w:rPr>
                <w:rFonts w:ascii="Tahoma" w:hAnsi="Tahoma" w:cs="Tahoma"/>
                <w:sz w:val="20"/>
                <w:u w:val="single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20"/>
                <w:u w:val="single"/>
              </w:rPr>
              <w:t>т</w:t>
            </w:r>
            <w:r w:rsidRPr="009D2F5A">
              <w:rPr>
                <w:rFonts w:ascii="Tahoma" w:hAnsi="Tahoma" w:cs="Tahoma"/>
                <w:sz w:val="20"/>
                <w:u w:val="single"/>
              </w:rPr>
              <w:t>н</w:t>
            </w:r>
            <w:proofErr w:type="spellEnd"/>
            <w:r w:rsidRPr="009D2F5A">
              <w:rPr>
                <w:rFonts w:ascii="Tahoma" w:hAnsi="Tahoma" w:cs="Tahoma"/>
                <w:sz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 и их отдельных составляющих: кабины, двигатели, 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узлы и агрегаты, кузова автотранспортных средств, и другие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фрагменты с возможным содержанием цветных металлов 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(медь, алюминий, свинец, цинк). ГСМ слиты.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довести до 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учитывать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предельный размер ВИС 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16м;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 xml:space="preserve">2 </w:t>
            </w:r>
            <w:proofErr w:type="spellStart"/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тн</w:t>
            </w:r>
            <w:proofErr w:type="spellEnd"/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других механических устройств,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возможным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(медь, алюминий, свинец, цинк)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</w:p>
          <w:p w:rsidR="00BF2C13" w:rsidRPr="00DC267D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принадлежащих</w:t>
            </w:r>
            <w:r>
              <w:t xml:space="preserve"> </w:t>
            </w:r>
            <w:r w:rsidRPr="00E97C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ЦСО рудника «Северный»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BF2C13" w:rsidRDefault="00BF2C13" w:rsidP="00BF2C1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ГСМ слиты.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Имеются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пыли. </w:t>
            </w:r>
          </w:p>
          <w:p w:rsidR="006C7FF2" w:rsidRDefault="00BF2C13" w:rsidP="006C7FF2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1% </w:t>
            </w:r>
          </w:p>
          <w:p w:rsidR="00BF2C13" w:rsidRPr="00920644" w:rsidRDefault="00BF2C13" w:rsidP="006C7FF2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(с</w:t>
            </w:r>
            <w:r w:rsidR="006C7FF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учетом резки).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подаче автомашин под погрузку учитывать</w:t>
            </w:r>
          </w:p>
          <w:p w:rsidR="006A6D13" w:rsidRPr="006C0A41" w:rsidRDefault="00BF2C13" w:rsidP="00BF2C1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A97C8F" w:rsidRPr="006C7FF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BF2C13" w:rsidRDefault="00BF2C13" w:rsidP="00BF2C1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130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 w:rsidRPr="00DE4AA9">
              <w:rPr>
                <w:rFonts w:ascii="Tahoma" w:hAnsi="Tahoma" w:cs="Tahoma"/>
                <w:sz w:val="20"/>
                <w:szCs w:val="20"/>
              </w:rPr>
              <w:t>г. Заполярный, территория площадки возле здания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инвентарный № 00417 (ремонтная зона)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Транспортного цеха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6C52C5">
              <w:rPr>
                <w:rFonts w:ascii="Tahoma" w:hAnsi="Tahoma" w:cs="Tahoma"/>
                <w:sz w:val="20"/>
                <w:szCs w:val="20"/>
              </w:rPr>
              <w:t>территория площадки возле здания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6C52C5">
              <w:rPr>
                <w:rFonts w:ascii="Tahoma" w:hAnsi="Tahoma" w:cs="Tahoma"/>
                <w:sz w:val="20"/>
                <w:szCs w:val="20"/>
              </w:rPr>
              <w:t xml:space="preserve"> инвентарный № 00129 (Локомотивное депо)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Транспортного цеха; </w:t>
            </w:r>
          </w:p>
          <w:p w:rsidR="00A020BA" w:rsidRPr="008D344D" w:rsidRDefault="00BF2C13" w:rsidP="00BF2C1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Заполярный, площадка временного хранения металлолома ТЦ, АРМ-1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FE15A2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</w:t>
            </w:r>
            <w:bookmarkStart w:id="0" w:name="_GoBack"/>
            <w:bookmarkEnd w:id="0"/>
            <w:r w:rsidRPr="00854884">
              <w:rPr>
                <w:rFonts w:ascii="Tahoma" w:hAnsi="Tahoma" w:cs="Tahoma"/>
                <w:sz w:val="20"/>
                <w:szCs w:val="20"/>
              </w:rPr>
              <w:t>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C7FF2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2C13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15A2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,"/>
  <w:listSeparator w:val=";"/>
  <w14:docId w14:val="2D61F8C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C467F-3A53-4B28-9D07-8ACE733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106</cp:revision>
  <cp:lastPrinted>2019-09-11T08:03:00Z</cp:lastPrinted>
  <dcterms:created xsi:type="dcterms:W3CDTF">2019-09-11T08:40:00Z</dcterms:created>
  <dcterms:modified xsi:type="dcterms:W3CDTF">2024-12-03T13:09:00Z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