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064527">
        <w:rPr>
          <w:rFonts w:ascii="Tahoma" w:hAnsi="Tahoma" w:cs="Tahoma"/>
          <w:b/>
        </w:rPr>
        <w:t>/1</w:t>
      </w:r>
      <w:r w:rsidR="001C6948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064527">
        <w:rPr>
          <w:rFonts w:ascii="Tahoma" w:hAnsi="Tahoma" w:cs="Tahoma"/>
          <w:b/>
        </w:rPr>
        <w:t>/1</w:t>
      </w:r>
      <w:r w:rsidR="001C6948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17848" w:rsidRDefault="001C694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17848">
              <w:rPr>
                <w:rFonts w:ascii="Tahoma" w:hAnsi="Tahoma" w:cs="Tahoma"/>
                <w:sz w:val="20"/>
                <w:szCs w:val="20"/>
              </w:rPr>
              <w:t>Лом, отходы (Кабельная продукция)</w:t>
            </w:r>
            <w:r w:rsidRPr="00817848">
              <w:rPr>
                <w:rFonts w:ascii="Tahoma" w:hAnsi="Tahoma" w:cs="Tahoma"/>
                <w:sz w:val="20"/>
              </w:rPr>
              <w:t xml:space="preserve">, в количестве </w:t>
            </w:r>
            <w:r w:rsidRPr="00817848">
              <w:rPr>
                <w:rFonts w:ascii="Tahoma" w:hAnsi="Tahoma" w:cs="Tahoma"/>
                <w:sz w:val="20"/>
                <w:szCs w:val="20"/>
              </w:rPr>
              <w:t xml:space="preserve">40 </w:t>
            </w:r>
            <w:proofErr w:type="spellStart"/>
            <w:r w:rsidRPr="00817848"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817848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817848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817848">
              <w:rPr>
                <w:rFonts w:ascii="Tahoma" w:hAnsi="Tahoma" w:cs="Tahoma"/>
                <w:sz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1C6948" w:rsidRPr="00801764" w:rsidRDefault="001C6948" w:rsidP="001C694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01764">
              <w:rPr>
                <w:rFonts w:ascii="Tahoma" w:hAnsi="Tahoma" w:cs="Tahoma"/>
                <w:sz w:val="20"/>
                <w:szCs w:val="20"/>
              </w:rPr>
              <w:t>Лом образован в результате производственно-хозяйственной</w:t>
            </w:r>
          </w:p>
          <w:p w:rsidR="001C6948" w:rsidRDefault="001C6948" w:rsidP="001C694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Pr="00801764">
              <w:rPr>
                <w:rFonts w:ascii="Tahoma" w:hAnsi="Tahoma" w:cs="Tahoma"/>
                <w:sz w:val="20"/>
                <w:szCs w:val="20"/>
              </w:rPr>
              <w:t>еятельности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рудника «Северный»</w:t>
            </w:r>
            <w:r w:rsidRPr="00801764">
              <w:rPr>
                <w:rFonts w:ascii="Tahoma" w:hAnsi="Tahoma" w:cs="Tahoma"/>
                <w:sz w:val="20"/>
                <w:szCs w:val="20"/>
              </w:rPr>
              <w:t>, состоит из кабеля различного</w:t>
            </w:r>
          </w:p>
          <w:p w:rsidR="001C6948" w:rsidRPr="004D28CD" w:rsidRDefault="001C6948" w:rsidP="001C694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01764">
              <w:rPr>
                <w:rFonts w:ascii="Tahoma" w:hAnsi="Tahoma" w:cs="Tahoma"/>
                <w:sz w:val="20"/>
                <w:szCs w:val="20"/>
              </w:rPr>
              <w:t xml:space="preserve">сечения. </w:t>
            </w:r>
            <w:r w:rsidRPr="004D28CD">
              <w:rPr>
                <w:rFonts w:ascii="Tahoma" w:hAnsi="Tahoma" w:cs="Tahoma"/>
                <w:sz w:val="20"/>
                <w:szCs w:val="20"/>
              </w:rPr>
              <w:t xml:space="preserve">Основной токопроводящий металл – </w:t>
            </w:r>
          </w:p>
          <w:p w:rsidR="001C6948" w:rsidRPr="004D28CD" w:rsidRDefault="001C6948" w:rsidP="001C694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алюминий. Определить пропорцию содержания токопроводящих</w:t>
            </w:r>
          </w:p>
          <w:p w:rsidR="001C6948" w:rsidRPr="004D28CD" w:rsidRDefault="001C6948" w:rsidP="001C694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металлов не представляется возможным. Лом кабелей</w:t>
            </w:r>
          </w:p>
          <w:p w:rsidR="001C6948" w:rsidRPr="004D28CD" w:rsidRDefault="001C6948" w:rsidP="001C694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переплетен между собой, помимо этого присутствует включения</w:t>
            </w:r>
          </w:p>
          <w:p w:rsidR="001C6948" w:rsidRPr="004D28CD" w:rsidRDefault="001C6948" w:rsidP="001C694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отдельных элементов черного металлолома (куски труб,</w:t>
            </w:r>
          </w:p>
          <w:p w:rsidR="001C6948" w:rsidRPr="004D28CD" w:rsidRDefault="001C6948" w:rsidP="001C694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арматуры и пр.). Лом требует разделки до транспортабельного</w:t>
            </w:r>
          </w:p>
          <w:p w:rsidR="001C6948" w:rsidRPr="004D28CD" w:rsidRDefault="001C6948" w:rsidP="001C694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 xml:space="preserve">состояния и отделения металлолома несоответствующей марки. </w:t>
            </w:r>
          </w:p>
          <w:p w:rsidR="001C6948" w:rsidRPr="004D28CD" w:rsidRDefault="001C6948" w:rsidP="001C694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Лом в некачественном виде, необходимо довести до</w:t>
            </w:r>
          </w:p>
          <w:p w:rsidR="001C6948" w:rsidRPr="00801764" w:rsidRDefault="001C6948" w:rsidP="001C694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12% (с учетом резки).</w:t>
            </w:r>
          </w:p>
          <w:p w:rsidR="001C6948" w:rsidRDefault="001C6948" w:rsidP="001C694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56AB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подаче автомашин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под погрузку учитывать</w:t>
            </w:r>
          </w:p>
          <w:p w:rsidR="006A6D13" w:rsidRPr="006C0A41" w:rsidRDefault="001C6948" w:rsidP="001C6948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156AB">
              <w:rPr>
                <w:rFonts w:ascii="Tahoma" w:hAnsi="Tahoma" w:cs="Tahoma"/>
                <w:sz w:val="20"/>
                <w:szCs w:val="20"/>
              </w:rPr>
              <w:t>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«РС» по длине – не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более 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1C694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lastRenderedPageBreak/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1E6E7F">
              <w:rPr>
                <w:rFonts w:ascii="Tahoma" w:hAnsi="Tahoma" w:cs="Tahoma"/>
                <w:bCs/>
                <w:sz w:val="20"/>
              </w:rPr>
              <w:t xml:space="preserve">и цветных </w:t>
            </w:r>
            <w:bookmarkStart w:id="0" w:name="_GoBack"/>
            <w:bookmarkEnd w:id="0"/>
            <w:r w:rsidRPr="008D344D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6948"/>
    <w:rsid w:val="001C7DC3"/>
    <w:rsid w:val="001E2D76"/>
    <w:rsid w:val="001E61BF"/>
    <w:rsid w:val="001E6896"/>
    <w:rsid w:val="001E6E7F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17848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 fillcolor="white">
      <v:fill color="white"/>
    </o:shapedefaults>
    <o:shapelayout v:ext="edit">
      <o:idmap v:ext="edit" data="1"/>
    </o:shapelayout>
  </w:shapeDefaults>
  <w:decimalSymbol w:val=","/>
  <w:listSeparator w:val=";"/>
  <w14:docId w14:val="58834F03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99C772-29A4-44C3-AC83-07314205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106</cp:revision>
  <cp:lastPrinted>2019-09-11T08:03:00Z</cp:lastPrinted>
  <dcterms:created xsi:type="dcterms:W3CDTF">2019-09-11T08:40:00Z</dcterms:created>
  <dcterms:modified xsi:type="dcterms:W3CDTF">2024-12-03T13:08:00Z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