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A62661">
        <w:rPr>
          <w:rFonts w:ascii="Tahoma" w:hAnsi="Tahoma" w:cs="Tahoma"/>
          <w:b/>
        </w:rPr>
        <w:t>/4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A62661">
        <w:rPr>
          <w:rFonts w:ascii="Tahoma" w:hAnsi="Tahoma" w:cs="Tahoma"/>
          <w:b/>
        </w:rPr>
        <w:t>/4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A62661" w:rsidRDefault="00A62661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62661">
              <w:rPr>
                <w:rFonts w:ascii="Tahoma" w:hAnsi="Tahoma" w:cs="Tahoma"/>
                <w:sz w:val="20"/>
                <w:szCs w:val="20"/>
              </w:rPr>
              <w:t>Лом алюминиевый и отходы</w:t>
            </w:r>
            <w:r w:rsidRPr="00A62661">
              <w:rPr>
                <w:rFonts w:ascii="Tahoma" w:hAnsi="Tahoma" w:cs="Tahoma"/>
                <w:sz w:val="20"/>
              </w:rPr>
              <w:t>, в количестве 2 тонны (толеранс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A62661" w:rsidRPr="000E2022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 xml:space="preserve">Основная масса металлолома образована от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демонтажа </w:t>
            </w:r>
            <w:r w:rsidRPr="000E2022">
              <w:rPr>
                <w:rFonts w:ascii="Tahoma" w:hAnsi="Tahoma" w:cs="Tahoma"/>
                <w:sz w:val="20"/>
                <w:szCs w:val="20"/>
              </w:rPr>
              <w:t>оборудования.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Максимальная длина отдельных элементов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3м. Лом не 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соответствует ГОСТу Р</w:t>
            </w:r>
            <w:r w:rsidRPr="000E2022">
              <w:rPr>
                <w:rFonts w:ascii="Tahoma" w:hAnsi="Tahoma" w:cs="Tahoma"/>
                <w:sz w:val="20"/>
                <w:szCs w:val="20"/>
              </w:rPr>
              <w:t>-54564, т.к. не определена какая-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2022">
              <w:rPr>
                <w:rFonts w:ascii="Tahoma" w:hAnsi="Tahoma" w:cs="Tahoma"/>
                <w:sz w:val="20"/>
                <w:szCs w:val="20"/>
              </w:rPr>
              <w:t xml:space="preserve">либо группа, 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также в ломе могут присутствовать включения, состоящие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2022">
              <w:rPr>
                <w:rFonts w:ascii="Tahoma" w:hAnsi="Tahoma" w:cs="Tahoma"/>
                <w:sz w:val="20"/>
                <w:szCs w:val="20"/>
              </w:rPr>
              <w:t xml:space="preserve">из примеси 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пыли. Лом в 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0% (с учетом резки). </w:t>
            </w:r>
            <w:r w:rsidRPr="00D37F43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62661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подаче</w:t>
            </w:r>
            <w:r w:rsidRPr="00D37F43">
              <w:rPr>
                <w:rFonts w:ascii="Tahoma" w:hAnsi="Tahoma" w:cs="Tahoma"/>
                <w:sz w:val="20"/>
                <w:szCs w:val="20"/>
              </w:rPr>
              <w:t xml:space="preserve"> автомашин под погрузку учитывать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предельный размер ВИС </w:t>
            </w:r>
          </w:p>
          <w:p w:rsidR="006A6D13" w:rsidRPr="0039544F" w:rsidRDefault="00A62661" w:rsidP="00A6266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F43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62661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167BF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4C13C2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4C13C2" w:rsidRPr="008D344D" w:rsidRDefault="004C13C2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44F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13C2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62661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167BF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69D0916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A6A48-470A-4552-8B0E-D4944075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103</cp:revision>
  <cp:lastPrinted>2019-09-11T08:03:00Z</cp:lastPrinted>
  <dcterms:created xsi:type="dcterms:W3CDTF">2019-09-11T08:40:00Z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