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9A41EA">
        <w:rPr>
          <w:rFonts w:ascii="Tahoma" w:hAnsi="Tahoma" w:cs="Tahoma"/>
          <w:b/>
        </w:rPr>
        <w:t>31</w:t>
      </w:r>
      <w:r w:rsidR="00793F2C" w:rsidRPr="00720E6D">
        <w:rPr>
          <w:rFonts w:ascii="Tahoma" w:hAnsi="Tahoma" w:cs="Tahoma"/>
          <w:b/>
        </w:rPr>
        <w:t>/</w:t>
      </w:r>
      <w:r w:rsidR="002E6511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9A41EA">
        <w:rPr>
          <w:rFonts w:ascii="Tahoma" w:hAnsi="Tahoma" w:cs="Tahoma"/>
          <w:b/>
        </w:rPr>
        <w:t>31</w:t>
      </w:r>
      <w:r w:rsidR="00793F2C" w:rsidRPr="00720E6D">
        <w:rPr>
          <w:rFonts w:ascii="Tahoma" w:hAnsi="Tahoma" w:cs="Tahoma"/>
          <w:b/>
        </w:rPr>
        <w:t>/</w:t>
      </w:r>
      <w:r w:rsidR="002E6511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8D344D" w:rsidRDefault="009A41EA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CC4B77">
              <w:rPr>
                <w:rFonts w:ascii="Tahoma" w:hAnsi="Tahoma" w:cs="Tahoma"/>
                <w:sz w:val="20"/>
                <w:szCs w:val="20"/>
              </w:rPr>
              <w:t>Лом и отходы 32АБ-П/31(32)-48</w:t>
            </w:r>
            <w:r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>300 тонн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-5%/+3</w:t>
            </w:r>
            <w:r w:rsidRPr="00E62C18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A97C8F" w:rsidRDefault="009A41EA" w:rsidP="008D344D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сооружений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Основная часть лома – арматура, с фрагментами бетона. </w:t>
            </w:r>
            <w:r>
              <w:rPr>
                <w:rFonts w:ascii="Tahoma" w:hAnsi="Tahoma" w:cs="Tahoma"/>
                <w:sz w:val="20"/>
                <w:szCs w:val="20"/>
              </w:rPr>
              <w:br/>
              <w:t>В меньшей части - проволока</w:t>
            </w:r>
            <w:r w:rsidRPr="00345E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345E2D"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345E2D">
              <w:rPr>
                <w:rFonts w:ascii="Tahoma" w:hAnsi="Tahoma" w:cs="Tahoma"/>
                <w:sz w:val="20"/>
                <w:szCs w:val="20"/>
              </w:rPr>
              <w:t xml:space="preserve">, канаты, фрагменты тары и оборудования и т.д.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Лом переплетен между собой. </w:t>
            </w:r>
            <w:r w:rsidRPr="004F489E">
              <w:rPr>
                <w:rFonts w:ascii="Tahoma" w:hAnsi="Tahoma" w:cs="Tahoma"/>
                <w:sz w:val="20"/>
                <w:szCs w:val="20"/>
              </w:rPr>
              <w:t>В местонахождении указанного лома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исключить из погруз</w:t>
            </w:r>
            <w:r>
              <w:rPr>
                <w:rFonts w:ascii="Tahoma" w:hAnsi="Tahoma" w:cs="Tahoma"/>
                <w:sz w:val="20"/>
                <w:szCs w:val="20"/>
              </w:rPr>
              <w:t>ки. Также н</w:t>
            </w:r>
            <w:r w:rsidRPr="004F489E">
              <w:rPr>
                <w:rFonts w:ascii="Tahoma" w:hAnsi="Tahoma" w:cs="Tahoma"/>
                <w:sz w:val="20"/>
                <w:szCs w:val="20"/>
              </w:rPr>
              <w:t>еобходимо довести до транспортабельного состояния и засора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1% (с учетом резки)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9A41EA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E74195">
              <w:rPr>
                <w:rFonts w:ascii="Tahoma" w:hAnsi="Tahoma" w:cs="Tahoma"/>
                <w:sz w:val="20"/>
                <w:szCs w:val="20"/>
              </w:rPr>
              <w:t xml:space="preserve">г. Мончегорск, </w:t>
            </w:r>
            <w:r>
              <w:rPr>
                <w:rFonts w:ascii="Tahoma" w:hAnsi="Tahoma" w:cs="Tahoma"/>
                <w:sz w:val="20"/>
                <w:szCs w:val="20"/>
              </w:rPr>
              <w:t>площадка временного хранения, МЦ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EC6BB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C6BB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грузов);</w:t>
            </w:r>
          </w:p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720E6D" w:rsidP="002E6511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541BB8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  <w:p w:rsidR="00D93A81" w:rsidRPr="008D344D" w:rsidRDefault="00D93A81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 xml:space="preserve">в торгах). Письмо о подтверждении осмотра  предоставить на момент подачи коммерческого предложения, указав Ф.И.О. представителя компании, Ф.И.О. представителя от АО </w:t>
            </w:r>
            <w:r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>«Кольская ГМК» и дату посещения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720E6D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720E6D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Pr="00740150" w:rsidRDefault="002E416E" w:rsidP="00720E6D">
      <w:pPr>
        <w:tabs>
          <w:tab w:val="left" w:pos="10206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,"/>
  <w:listSeparator w:val=";"/>
  <w14:docId w14:val="3426FE1A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421E14-CA62-49E0-BB55-28E0227B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93</cp:revision>
  <cp:lastPrinted>2019-09-11T08:03:00Z</cp:lastPrinted>
  <dcterms:created xsi:type="dcterms:W3CDTF">2019-09-11T08:40:00Z</dcterms:created>
  <dcterms:modified xsi:type="dcterms:W3CDTF">2024-08-22T10:55:00Z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