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CE7DB5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CE7DB5">
              <w:rPr>
                <w:rFonts w:ascii="Tahoma" w:hAnsi="Tahoma" w:cs="Tahoma"/>
                <w:b/>
                <w:i w:val="0"/>
                <w:lang w:val="ru-RU"/>
              </w:rPr>
              <w:t>/12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CE7DB5" w:rsidRPr="00CE7DB5">
              <w:rPr>
                <w:rFonts w:ascii="Tahoma" w:hAnsi="Tahoma" w:cs="Tahoma"/>
                <w:i w:val="0"/>
                <w:lang w:val="ru-RU"/>
              </w:rPr>
              <w:t xml:space="preserve">Лом и отходы стальные СБ-3-1/12-13-1, в количестве 20 </w:t>
            </w:r>
            <w:proofErr w:type="spellStart"/>
            <w:r w:rsidR="00CE7DB5" w:rsidRPr="00CE7DB5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CE7DB5" w:rsidRPr="00CE7DB5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CE7DB5" w:rsidRPr="00CE7DB5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CE7DB5" w:rsidRPr="00CE7DB5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CE7DB5" w:rsidRDefault="00CE7DB5" w:rsidP="00CE7DB5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Амортизационный лом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 образован </w:t>
            </w:r>
            <w:r>
              <w:rPr>
                <w:rFonts w:ascii="Tahoma" w:hAnsi="Tahoma" w:cs="Tahoma"/>
                <w:sz w:val="20"/>
                <w:szCs w:val="20"/>
              </w:rPr>
              <w:t>от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 производственно</w:t>
            </w:r>
            <w:r>
              <w:rPr>
                <w:rFonts w:ascii="Tahoma" w:hAnsi="Tahoma" w:cs="Tahoma"/>
                <w:sz w:val="20"/>
                <w:szCs w:val="20"/>
              </w:rPr>
              <w:t xml:space="preserve">-хозяйственной </w:t>
            </w:r>
          </w:p>
          <w:p w:rsidR="0090608A" w:rsidRDefault="0090608A" w:rsidP="0090608A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CE7DB5">
              <w:rPr>
                <w:rFonts w:ascii="Tahoma" w:hAnsi="Tahoma" w:cs="Tahoma"/>
                <w:sz w:val="20"/>
                <w:szCs w:val="20"/>
              </w:rPr>
              <w:t>еятельности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7DB5" w:rsidRPr="00532CA1">
              <w:rPr>
                <w:rFonts w:ascii="Tahoma" w:hAnsi="Tahoma" w:cs="Tahoma"/>
                <w:sz w:val="20"/>
                <w:szCs w:val="20"/>
              </w:rPr>
              <w:t xml:space="preserve">Рудника </w:t>
            </w:r>
            <w:r w:rsidR="00CE7DB5">
              <w:rPr>
                <w:rFonts w:ascii="Tahoma" w:hAnsi="Tahoma" w:cs="Tahoma"/>
                <w:sz w:val="20"/>
                <w:szCs w:val="20"/>
              </w:rPr>
              <w:t>«</w:t>
            </w:r>
            <w:r w:rsidR="00CE7DB5" w:rsidRPr="00532CA1">
              <w:rPr>
                <w:rFonts w:ascii="Tahoma" w:hAnsi="Tahoma" w:cs="Tahoma"/>
                <w:sz w:val="20"/>
                <w:szCs w:val="20"/>
              </w:rPr>
              <w:t>Северный</w:t>
            </w:r>
            <w:r w:rsidR="00CE7DB5">
              <w:rPr>
                <w:rFonts w:ascii="Tahoma" w:hAnsi="Tahoma" w:cs="Tahoma"/>
                <w:sz w:val="20"/>
                <w:szCs w:val="20"/>
              </w:rPr>
              <w:t>»</w:t>
            </w:r>
            <w:r w:rsidR="00CE7DB5" w:rsidRPr="00532CA1">
              <w:rPr>
                <w:rFonts w:ascii="Tahoma" w:hAnsi="Tahoma" w:cs="Tahoma"/>
                <w:sz w:val="20"/>
                <w:szCs w:val="20"/>
              </w:rPr>
              <w:t>.</w:t>
            </w:r>
            <w:r w:rsidR="00CE7D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7DB5" w:rsidRPr="00532CA1">
              <w:rPr>
                <w:rFonts w:ascii="Tahoma" w:hAnsi="Tahoma" w:cs="Tahoma"/>
                <w:sz w:val="20"/>
                <w:szCs w:val="20"/>
              </w:rPr>
              <w:t>Осн</w:t>
            </w:r>
            <w:r w:rsidR="00CE7DB5">
              <w:rPr>
                <w:rFonts w:ascii="Tahoma" w:hAnsi="Tahoma" w:cs="Tahoma"/>
                <w:sz w:val="20"/>
                <w:szCs w:val="20"/>
              </w:rPr>
              <w:t xml:space="preserve">овной вид лома – буровые </w:t>
            </w:r>
          </w:p>
          <w:p w:rsidR="00CE7DB5" w:rsidRDefault="00CE7DB5" w:rsidP="0090608A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штанги. Незначительное присутствие буровых коронок, которые </w:t>
            </w:r>
          </w:p>
          <w:p w:rsidR="00CE7DB5" w:rsidRDefault="00CE7DB5" w:rsidP="00CE7DB5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необходимо обрезать и оставить. Максимальная длина до 4м. Имеются</w:t>
            </w:r>
          </w:p>
          <w:p w:rsidR="00CE7DB5" w:rsidRDefault="00CE7DB5" w:rsidP="00CE7DB5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включения пыли. </w:t>
            </w:r>
            <w:r w:rsidRPr="00532CA1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E7DB5" w:rsidRDefault="00CE7DB5" w:rsidP="00CE7DB5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32CA1">
              <w:rPr>
                <w:rFonts w:ascii="Tahoma" w:hAnsi="Tahoma" w:cs="Tahoma"/>
                <w:sz w:val="20"/>
                <w:szCs w:val="20"/>
              </w:rPr>
              <w:t xml:space="preserve">состояния и засора </w:t>
            </w:r>
            <w:r>
              <w:rPr>
                <w:rFonts w:ascii="Tahoma" w:hAnsi="Tahoma" w:cs="Tahoma"/>
                <w:sz w:val="20"/>
                <w:szCs w:val="20"/>
              </w:rPr>
              <w:t>0%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 (с учетом резки). При подаче 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E7DB5" w:rsidRDefault="00CE7DB5" w:rsidP="00CE7DB5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32CA1">
              <w:rPr>
                <w:rFonts w:ascii="Tahoma" w:hAnsi="Tahoma" w:cs="Tahoma"/>
                <w:sz w:val="20"/>
                <w:szCs w:val="20"/>
              </w:rPr>
              <w:t>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предельный размер ВИС «РС» по длине – не более</w:t>
            </w:r>
          </w:p>
          <w:p w:rsidR="00B553DA" w:rsidRPr="00155133" w:rsidRDefault="00CE7DB5" w:rsidP="00CE7DB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32CA1">
              <w:rPr>
                <w:rFonts w:ascii="Tahoma" w:hAnsi="Tahoma" w:cs="Tahoma"/>
                <w:sz w:val="20"/>
                <w:szCs w:val="20"/>
              </w:rPr>
              <w:t>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C4A7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CE7DB5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промплощадка</w:t>
            </w:r>
            <w:proofErr w:type="spellEnd"/>
            <w:r w:rsidRPr="002B3F63">
              <w:rPr>
                <w:rFonts w:ascii="Tahoma" w:hAnsi="Tahoma" w:cs="Tahoma"/>
                <w:sz w:val="20"/>
                <w:szCs w:val="20"/>
              </w:rPr>
              <w:t xml:space="preserve"> временного хранения м/лома в райо</w:t>
            </w:r>
            <w:r>
              <w:rPr>
                <w:rFonts w:ascii="Tahoma" w:hAnsi="Tahoma" w:cs="Tahoma"/>
                <w:sz w:val="20"/>
                <w:szCs w:val="20"/>
              </w:rPr>
              <w:t>не складов рудника.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  <w:bookmarkStart w:id="2" w:name="_GoBack"/>
            <w:bookmarkEnd w:id="2"/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90608A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CE7DB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0608A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0608A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8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C4A7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08A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E7DB5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D61EE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 fillcolor="white">
      <v:fill color="white"/>
    </o:shapedefaults>
    <o:shapelayout v:ext="edit">
      <o:idmap v:ext="edit" data="1"/>
    </o:shapelayout>
  </w:shapeDefaults>
  <w:decimalSymbol w:val=","/>
  <w:listSeparator w:val=";"/>
  <w14:docId w14:val="497F03B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81F22-AB00-4AD1-992B-E536F708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81</cp:revision>
  <cp:lastPrinted>2019-10-07T11:39:00Z</cp:lastPrinted>
  <dcterms:created xsi:type="dcterms:W3CDTF">2021-11-25T08:41:00Z</dcterms:created>
  <dcterms:modified xsi:type="dcterms:W3CDTF">2024-12-03T11:35:00Z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