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086653" w:rsidRDefault="008328F8" w:rsidP="00086653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086653">
              <w:rPr>
                <w:rFonts w:ascii="Tahoma" w:hAnsi="Tahoma" w:cs="Tahoma"/>
                <w:b/>
                <w:i w:val="0"/>
                <w:lang w:val="ru-RU"/>
              </w:rPr>
              <w:t>31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/1ус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086653" w:rsidRPr="00086653">
              <w:rPr>
                <w:rFonts w:ascii="Tahoma" w:hAnsi="Tahoma" w:cs="Tahoma"/>
                <w:i w:val="0"/>
                <w:lang w:val="ru-RU"/>
              </w:rPr>
              <w:t>Лом и отходы 32АБ-П/31(32)-48, в количестве 300 тонн (</w:t>
            </w:r>
            <w:proofErr w:type="spellStart"/>
            <w:r w:rsidR="00086653" w:rsidRPr="00086653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086653" w:rsidRPr="00086653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086653" w:rsidP="00E303C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сооружений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Основная часть лома – арматура, с фрагментами бетона. </w:t>
            </w:r>
            <w:r>
              <w:rPr>
                <w:rFonts w:ascii="Tahoma" w:hAnsi="Tahoma" w:cs="Tahoma"/>
                <w:sz w:val="20"/>
                <w:szCs w:val="20"/>
              </w:rPr>
              <w:br/>
              <w:t>В меньшей части - проволока</w:t>
            </w:r>
            <w:r w:rsidRPr="00345E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45E2D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345E2D">
              <w:rPr>
                <w:rFonts w:ascii="Tahoma" w:hAnsi="Tahoma" w:cs="Tahoma"/>
                <w:sz w:val="20"/>
                <w:szCs w:val="20"/>
              </w:rPr>
              <w:t xml:space="preserve">, канаты, фрагменты тары и оборудования и т.д.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Лом переплетен между собой. </w:t>
            </w:r>
            <w:r w:rsidRPr="004F489E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исключить из погруз</w:t>
            </w:r>
            <w:r>
              <w:rPr>
                <w:rFonts w:ascii="Tahoma" w:hAnsi="Tahoma" w:cs="Tahoma"/>
                <w:sz w:val="20"/>
                <w:szCs w:val="20"/>
              </w:rPr>
              <w:t>ки. Также н</w:t>
            </w:r>
            <w:r w:rsidRPr="004F489E">
              <w:rPr>
                <w:rFonts w:ascii="Tahoma" w:hAnsi="Tahoma" w:cs="Tahoma"/>
                <w:sz w:val="20"/>
                <w:szCs w:val="20"/>
              </w:rPr>
              <w:t>еобходимо довести до транспортабельного состояния и засора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1% (с учетом резки)</w:t>
            </w:r>
          </w:p>
        </w:tc>
      </w:tr>
      <w:tr w:rsidR="00FA5A5E" w:rsidRPr="005D7215" w:rsidTr="00086653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0866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60114">
              <w:rPr>
                <w:rFonts w:ascii="Tahoma" w:hAnsi="Tahoma" w:cs="Tahoma"/>
                <w:b/>
                <w:sz w:val="20"/>
                <w:szCs w:val="20"/>
              </w:rPr>
              <w:t>06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A60114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086653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E74195">
              <w:rPr>
                <w:rFonts w:ascii="Tahoma" w:hAnsi="Tahoma" w:cs="Tahoma"/>
                <w:sz w:val="20"/>
                <w:szCs w:val="20"/>
              </w:rPr>
              <w:t xml:space="preserve">г. Мончегорск, </w:t>
            </w:r>
            <w:r>
              <w:rPr>
                <w:rFonts w:ascii="Tahoma" w:hAnsi="Tahoma" w:cs="Tahoma"/>
                <w:sz w:val="20"/>
                <w:szCs w:val="20"/>
              </w:rPr>
              <w:t>площадка временного хранения, МЦ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  <w:bookmarkStart w:id="2" w:name="_GoBack"/>
            <w:bookmarkEnd w:id="2"/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5D7215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</w:tcPr>
          <w:p w:rsidR="001511A6" w:rsidRPr="005D7215" w:rsidRDefault="001511A6" w:rsidP="001F222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1F222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5D7215">
        <w:trPr>
          <w:trHeight w:val="1461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- Наличие в собственности или арендованного в Северо-Западном регионе грузового автотранспорта, для погрузки и транспортировки металлолома, </w:t>
            </w:r>
            <w:r w:rsidRPr="005D7215">
              <w:rPr>
                <w:rFonts w:ascii="Tahoma" w:hAnsi="Tahoma" w:cs="Tahoma"/>
                <w:sz w:val="20"/>
                <w:szCs w:val="20"/>
                <w:u w:val="single"/>
              </w:rPr>
              <w:t>подтвержденное документально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5D7215">
              <w:rPr>
                <w:rFonts w:ascii="Tahoma" w:hAnsi="Tahoma" w:cs="Tahoma"/>
                <w:sz w:val="20"/>
                <w:szCs w:val="20"/>
                <w:u w:val="single"/>
              </w:rPr>
              <w:t>копия паспортов ТС, договор аренды и/или договор перевозки грузов</w:t>
            </w:r>
            <w:r w:rsidRPr="005D7215">
              <w:rPr>
                <w:rFonts w:ascii="Tahoma" w:hAnsi="Tahoma" w:cs="Tahoma"/>
                <w:sz w:val="20"/>
                <w:szCs w:val="20"/>
              </w:rPr>
              <w:t>)</w:t>
            </w:r>
            <w:r w:rsidR="001511A6" w:rsidRPr="005D7215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1511A6" w:rsidRPr="005D7215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FB53D9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086653">
        <w:trPr>
          <w:trHeight w:val="80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F33323" w:rsidRDefault="008328F8" w:rsidP="0008665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  <w:p w:rsidR="00FB53D9" w:rsidRPr="005D7215" w:rsidRDefault="00FB53D9" w:rsidP="0008665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 xml:space="preserve">в торгах). </w:t>
            </w:r>
            <w:r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Письмо о подтверждении осмотра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предоставить на момент подачи коммерческого предложения, указав Ф.И.О. представителя компании, Ф.И.О. представителя от АО </w:t>
            </w:r>
            <w:r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>«Кольская ГМК» и дату посещения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A6011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70346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08665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/1ус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A60114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A60114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478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8665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114"/>
    <w:rsid w:val="00A60D39"/>
    <w:rsid w:val="00A61BFD"/>
    <w:rsid w:val="00A7480F"/>
    <w:rsid w:val="00A800C4"/>
    <w:rsid w:val="00A834BC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DE8"/>
    <w:rsid w:val="00D1155F"/>
    <w:rsid w:val="00D21ABE"/>
    <w:rsid w:val="00D236F0"/>
    <w:rsid w:val="00D23705"/>
    <w:rsid w:val="00D255DA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53D9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7809" fillcolor="white">
      <v:fill color="white"/>
    </o:shapedefaults>
    <o:shapelayout v:ext="edit">
      <o:idmap v:ext="edit" data="1"/>
    </o:shapelayout>
  </w:shapeDefaults>
  <w:decimalSymbol w:val=","/>
  <w:listSeparator w:val=";"/>
  <w14:docId w14:val="12B9F16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95D39B-B1AC-486D-B395-4AD27660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65</cp:revision>
  <cp:lastPrinted>2019-10-07T11:39:00Z</cp:lastPrinted>
  <dcterms:created xsi:type="dcterms:W3CDTF">2021-11-25T08:41:00Z</dcterms:created>
  <dcterms:modified xsi:type="dcterms:W3CDTF">2024-08-22T11:09:00Z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