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76200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5D7215" w:rsidRDefault="005D7215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Руководителю организации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2972"/>
        <w:gridCol w:w="7129"/>
      </w:tblGrid>
      <w:tr w:rsidR="00FA5A5E" w:rsidRPr="005D7215" w:rsidTr="005D7215">
        <w:trPr>
          <w:trHeight w:val="522"/>
        </w:trPr>
        <w:tc>
          <w:tcPr>
            <w:tcW w:w="2972" w:type="dxa"/>
            <w:shd w:val="clear" w:color="auto" w:fill="auto"/>
          </w:tcPr>
          <w:p w:rsidR="00FA5A5E" w:rsidRPr="005D7215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5D7215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129" w:type="dxa"/>
            <w:shd w:val="clear" w:color="auto" w:fill="auto"/>
          </w:tcPr>
          <w:p w:rsidR="0046760A" w:rsidRPr="005D7215" w:rsidRDefault="008328F8" w:rsidP="00F45A8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5D7215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5D7215">
              <w:rPr>
                <w:rFonts w:ascii="Tahoma" w:hAnsi="Tahoma" w:cs="Tahoma"/>
                <w:b/>
                <w:i w:val="0"/>
              </w:rPr>
              <w:t> </w:t>
            </w:r>
            <w:r w:rsidRPr="005D7215">
              <w:rPr>
                <w:rFonts w:ascii="Tahoma" w:hAnsi="Tahoma" w:cs="Tahoma"/>
                <w:b/>
                <w:i w:val="0"/>
                <w:lang w:val="ru-RU"/>
              </w:rPr>
              <w:t>№10</w:t>
            </w:r>
            <w:r w:rsidR="00E303C3" w:rsidRPr="005D7215">
              <w:rPr>
                <w:rFonts w:ascii="Tahoma" w:hAnsi="Tahoma" w:cs="Tahoma"/>
                <w:b/>
                <w:i w:val="0"/>
                <w:lang w:val="ru-RU"/>
              </w:rPr>
              <w:t>95</w:t>
            </w:r>
            <w:r w:rsidRPr="005D7215">
              <w:rPr>
                <w:rFonts w:ascii="Tahoma" w:hAnsi="Tahoma" w:cs="Tahoma"/>
                <w:b/>
                <w:i w:val="0"/>
                <w:lang w:val="ru-RU"/>
              </w:rPr>
              <w:t>/1ус</w:t>
            </w:r>
            <w:r w:rsidRPr="005D7215">
              <w:rPr>
                <w:rFonts w:ascii="Tahoma" w:hAnsi="Tahoma" w:cs="Tahoma"/>
                <w:i w:val="0"/>
                <w:lang w:val="ru-RU"/>
              </w:rPr>
              <w:br/>
            </w:r>
            <w:r w:rsidR="00E303C3" w:rsidRPr="005D7215">
              <w:rPr>
                <w:rFonts w:ascii="Tahoma" w:hAnsi="Tahoma" w:cs="Tahoma"/>
                <w:i w:val="0"/>
                <w:lang w:val="ru-RU"/>
              </w:rPr>
              <w:t>Лом и отходы стальные 5А/11-15, в количестве 300т (</w:t>
            </w:r>
            <w:proofErr w:type="spellStart"/>
            <w:r w:rsidR="00E303C3" w:rsidRPr="005D7215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E303C3" w:rsidRPr="005D7215">
              <w:rPr>
                <w:rFonts w:ascii="Tahoma" w:hAnsi="Tahoma" w:cs="Tahoma"/>
                <w:i w:val="0"/>
                <w:lang w:val="ru-RU"/>
              </w:rPr>
              <w:t xml:space="preserve"> -5%/+30%).</w:t>
            </w:r>
          </w:p>
        </w:tc>
      </w:tr>
      <w:tr w:rsidR="00B553DA" w:rsidRPr="005D7215" w:rsidTr="005D7215">
        <w:trPr>
          <w:trHeight w:val="14"/>
        </w:trPr>
        <w:tc>
          <w:tcPr>
            <w:tcW w:w="2972" w:type="dxa"/>
            <w:shd w:val="clear" w:color="auto" w:fill="auto"/>
          </w:tcPr>
          <w:p w:rsidR="00B553DA" w:rsidRPr="005D7215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7129" w:type="dxa"/>
            <w:shd w:val="clear" w:color="auto" w:fill="auto"/>
          </w:tcPr>
          <w:p w:rsidR="00E303C3" w:rsidRPr="005D7215" w:rsidRDefault="00E303C3" w:rsidP="00E303C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D72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Амортизационный лом образован в результате ремонтов </w:t>
            </w:r>
          </w:p>
          <w:p w:rsidR="00E303C3" w:rsidRPr="005D7215" w:rsidRDefault="00E303C3" w:rsidP="00E303C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D72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 ликвидации оборудования. Имеются включения, состоящие из </w:t>
            </w:r>
          </w:p>
          <w:p w:rsidR="00E303C3" w:rsidRPr="005D7215" w:rsidRDefault="00E303C3" w:rsidP="00E303C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D72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примеси пыли. Толщина от 4мм. В местонахождении указанного лома </w:t>
            </w:r>
          </w:p>
          <w:p w:rsidR="00E303C3" w:rsidRPr="005D7215" w:rsidRDefault="00E303C3" w:rsidP="00E303C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D72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может присутствовать металлолом других марок, который</w:t>
            </w:r>
          </w:p>
          <w:p w:rsidR="00E303C3" w:rsidRPr="005D7215" w:rsidRDefault="00E303C3" w:rsidP="00E303C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D72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необходимо исключить из погрузки. Необходимо довести до </w:t>
            </w:r>
          </w:p>
          <w:p w:rsidR="00E303C3" w:rsidRPr="005D7215" w:rsidRDefault="00E303C3" w:rsidP="00E303C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D72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транспортабельного состояния и засора 1% (с учетом резки). При </w:t>
            </w:r>
          </w:p>
          <w:p w:rsidR="00E303C3" w:rsidRPr="005D7215" w:rsidRDefault="00E303C3" w:rsidP="00E303C3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D72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подаче автомашин под погрузку учитывать предельный размер ВИС</w:t>
            </w:r>
          </w:p>
          <w:p w:rsidR="00B553DA" w:rsidRPr="005D7215" w:rsidRDefault="00E303C3" w:rsidP="00E303C3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«РС» по длине – не более 16м.</w:t>
            </w:r>
          </w:p>
        </w:tc>
      </w:tr>
      <w:tr w:rsidR="00FA5A5E" w:rsidRPr="005D7215" w:rsidTr="005D7215">
        <w:trPr>
          <w:trHeight w:val="256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5D7215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7129" w:type="dxa"/>
            <w:shd w:val="clear" w:color="auto" w:fill="auto"/>
          </w:tcPr>
          <w:p w:rsidR="00FA5A5E" w:rsidRPr="005D7215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5D7215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 w:rsidRPr="005D721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5D7215" w:rsidTr="005D7215">
        <w:trPr>
          <w:trHeight w:val="1187"/>
        </w:trPr>
        <w:tc>
          <w:tcPr>
            <w:tcW w:w="2972" w:type="dxa"/>
            <w:shd w:val="clear" w:color="auto" w:fill="auto"/>
          </w:tcPr>
          <w:p w:rsidR="00FA5A5E" w:rsidRPr="005D7215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5D7215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7129" w:type="dxa"/>
            <w:shd w:val="clear" w:color="auto" w:fill="auto"/>
          </w:tcPr>
          <w:p w:rsidR="00F0206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D7215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03C3" w:rsidRPr="005D7215">
              <w:rPr>
                <w:rFonts w:ascii="Tahoma" w:hAnsi="Tahoma" w:cs="Tahoma"/>
                <w:b/>
                <w:sz w:val="20"/>
                <w:szCs w:val="20"/>
              </w:rPr>
              <w:t>23:59</w:t>
            </w:r>
            <w:r w:rsidR="00FA73BE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7215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5D72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D14E9">
              <w:rPr>
                <w:rFonts w:ascii="Tahoma" w:hAnsi="Tahoma" w:cs="Tahoma"/>
                <w:b/>
                <w:sz w:val="20"/>
                <w:szCs w:val="20"/>
              </w:rPr>
              <w:t>13</w:t>
            </w:r>
            <w:bookmarkStart w:id="2" w:name="_GoBack"/>
            <w:bookmarkEnd w:id="2"/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="00CB205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8328F8" w:rsidRPr="005D7215">
              <w:rPr>
                <w:rFonts w:ascii="Tahoma" w:hAnsi="Tahoma" w:cs="Tahoma"/>
                <w:b/>
                <w:sz w:val="20"/>
                <w:szCs w:val="20"/>
              </w:rPr>
              <w:t>.2024</w:t>
            </w:r>
          </w:p>
          <w:p w:rsidR="00C02DA7" w:rsidRPr="005D7215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5D7215">
              <w:rPr>
                <w:rFonts w:ascii="Tahoma" w:hAnsi="Tahoma" w:cs="Tahoma"/>
                <w:color w:val="3414F4"/>
                <w:sz w:val="20"/>
                <w:szCs w:val="20"/>
                <w:u w:val="single"/>
              </w:rPr>
              <w:t>https://www.kolagmk.ru/non-core-assets/scrap/</w:t>
            </w:r>
          </w:p>
          <w:p w:rsidR="00FA5A5E" w:rsidRPr="005D7215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5D7215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5D7215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328F8" w:rsidRPr="005D7215" w:rsidTr="005D7215">
        <w:trPr>
          <w:trHeight w:val="29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5. Местонахождение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E303C3" w:rsidP="0088229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п. Никель, площадка хранения металлолома в </w:t>
            </w:r>
            <w:proofErr w:type="spellStart"/>
            <w:r w:rsidRPr="005D7215">
              <w:rPr>
                <w:rFonts w:ascii="Tahoma" w:hAnsi="Tahoma" w:cs="Tahoma"/>
                <w:sz w:val="20"/>
                <w:szCs w:val="20"/>
              </w:rPr>
              <w:t>руддворе</w:t>
            </w:r>
            <w:proofErr w:type="spellEnd"/>
            <w:r w:rsidRPr="005D7215">
              <w:rPr>
                <w:rFonts w:ascii="Tahoma" w:hAnsi="Tahoma" w:cs="Tahoma"/>
                <w:sz w:val="20"/>
                <w:szCs w:val="20"/>
              </w:rPr>
              <w:t xml:space="preserve"> шахты «</w:t>
            </w:r>
            <w:proofErr w:type="spellStart"/>
            <w:r w:rsidRPr="005D7215">
              <w:rPr>
                <w:rFonts w:ascii="Tahoma" w:hAnsi="Tahoma" w:cs="Tahoma"/>
                <w:sz w:val="20"/>
                <w:szCs w:val="20"/>
              </w:rPr>
              <w:t>Каула-Котсельваара</w:t>
            </w:r>
            <w:proofErr w:type="spellEnd"/>
            <w:r w:rsidRPr="005D721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8328F8" w:rsidRPr="005D7215" w:rsidTr="005D7215">
        <w:trPr>
          <w:trHeight w:val="62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6. Форма, условия и сроки оплаты.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Реализация после внесения аванса в размере 100%.</w:t>
            </w:r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5D7215" w:rsidTr="005D7215">
        <w:trPr>
          <w:trHeight w:val="30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7. Срок реализации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5D7215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8328F8" w:rsidRPr="005D7215" w:rsidTr="005D7215">
        <w:trPr>
          <w:trHeight w:val="582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pacing w:val="-5"/>
                <w:sz w:val="20"/>
                <w:szCs w:val="20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5D7215" w:rsidTr="005D7215"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9. Условия ответственности за нарушение обязательств, применимое право и подсудность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5D7215" w:rsidTr="005D7215">
        <w:tc>
          <w:tcPr>
            <w:tcW w:w="2972" w:type="dxa"/>
            <w:shd w:val="clear" w:color="auto" w:fill="auto"/>
          </w:tcPr>
          <w:p w:rsidR="001511A6" w:rsidRPr="005D7215" w:rsidRDefault="001511A6" w:rsidP="001511A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lastRenderedPageBreak/>
              <w:t>10.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7129" w:type="dxa"/>
            <w:shd w:val="clear" w:color="auto" w:fill="auto"/>
          </w:tcPr>
          <w:p w:rsidR="001511A6" w:rsidRPr="005D7215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5D7215">
              <w:rPr>
                <w:rFonts w:ascii="Tahoma" w:hAnsi="Tahoma" w:cs="Tahoma"/>
                <w:bCs/>
                <w:sz w:val="20"/>
                <w:szCs w:val="20"/>
              </w:rPr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8328F8" w:rsidRPr="005D7215" w:rsidTr="005D7215">
        <w:trPr>
          <w:trHeight w:val="1461"/>
        </w:trPr>
        <w:tc>
          <w:tcPr>
            <w:tcW w:w="2972" w:type="dxa"/>
            <w:shd w:val="clear" w:color="auto" w:fill="auto"/>
          </w:tcPr>
          <w:p w:rsidR="008328F8" w:rsidRPr="005D7215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11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>. Особые требования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подтвержденное документально</w:t>
            </w:r>
            <w:r w:rsidRPr="005D721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5D7215">
              <w:rPr>
                <w:rFonts w:ascii="Tahoma" w:hAnsi="Tahoma" w:cs="Tahoma"/>
                <w:sz w:val="20"/>
                <w:szCs w:val="20"/>
                <w:u w:val="single"/>
              </w:rPr>
              <w:t>копия паспортов ТС, договор аренды и/или договор перевозки грузов</w:t>
            </w:r>
            <w:r w:rsidRPr="005D7215">
              <w:rPr>
                <w:rFonts w:ascii="Tahoma" w:hAnsi="Tahoma" w:cs="Tahoma"/>
                <w:sz w:val="20"/>
                <w:szCs w:val="20"/>
              </w:rPr>
              <w:t>)</w:t>
            </w:r>
            <w:r w:rsidR="001511A6" w:rsidRPr="005D721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511A6" w:rsidRPr="005D7215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5D7215" w:rsidRDefault="001511A6" w:rsidP="001511A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5D7215" w:rsidTr="005D7215">
        <w:trPr>
          <w:trHeight w:val="540"/>
        </w:trPr>
        <w:tc>
          <w:tcPr>
            <w:tcW w:w="2972" w:type="dxa"/>
            <w:shd w:val="clear" w:color="auto" w:fill="auto"/>
          </w:tcPr>
          <w:p w:rsidR="008328F8" w:rsidRPr="005D7215" w:rsidRDefault="001511A6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12</w:t>
            </w:r>
            <w:r w:rsidR="008328F8" w:rsidRPr="005D7215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Обязательное ознакомление и изучение требований Компа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 xml:space="preserve">нии в части соблюдения правил </w:t>
            </w:r>
            <w:proofErr w:type="spellStart"/>
            <w:r w:rsidR="00537D23" w:rsidRPr="005D7215">
              <w:rPr>
                <w:rFonts w:ascii="Tahoma" w:hAnsi="Tahoma" w:cs="Tahoma"/>
                <w:sz w:val="20"/>
                <w:szCs w:val="20"/>
              </w:rPr>
              <w:t>ОТ</w:t>
            </w:r>
            <w:r w:rsidRPr="005D7215">
              <w:rPr>
                <w:rFonts w:ascii="Tahoma" w:hAnsi="Tahoma" w:cs="Tahoma"/>
                <w:sz w:val="20"/>
                <w:szCs w:val="20"/>
              </w:rPr>
              <w:t>иПБ</w:t>
            </w:r>
            <w:proofErr w:type="spellEnd"/>
            <w:r w:rsidRPr="005D7215">
              <w:rPr>
                <w:rFonts w:ascii="Tahoma" w:hAnsi="Tahoma" w:cs="Tahoma"/>
                <w:sz w:val="20"/>
                <w:szCs w:val="20"/>
              </w:rPr>
              <w:t xml:space="preserve"> (приложение 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>№</w:t>
            </w:r>
            <w:r w:rsidR="00F45A8B" w:rsidRPr="005D72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37D23" w:rsidRPr="005D7215">
              <w:rPr>
                <w:rFonts w:ascii="Tahoma" w:hAnsi="Tahoma" w:cs="Tahoma"/>
                <w:sz w:val="20"/>
                <w:szCs w:val="20"/>
              </w:rPr>
              <w:t>5 к настоящему П</w:t>
            </w:r>
            <w:r w:rsidR="00882293" w:rsidRPr="005D7215">
              <w:rPr>
                <w:rFonts w:ascii="Tahoma" w:hAnsi="Tahoma" w:cs="Tahoma"/>
                <w:sz w:val="20"/>
                <w:szCs w:val="20"/>
              </w:rPr>
              <w:t>риглашению).</w:t>
            </w:r>
          </w:p>
        </w:tc>
      </w:tr>
      <w:tr w:rsidR="008328F8" w:rsidRPr="005D7215" w:rsidTr="005D7215">
        <w:trPr>
          <w:trHeight w:val="450"/>
        </w:trPr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13. Прочие требования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5D7215" w:rsidRDefault="00DD14E9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8328F8" w:rsidRPr="005D7215">
                <w:rPr>
                  <w:rStyle w:val="ac"/>
                  <w:rFonts w:ascii="Tahoma" w:hAnsi="Tahoma" w:cs="Tahoma"/>
                  <w:sz w:val="20"/>
                  <w:szCs w:val="20"/>
                </w:rPr>
                <w:t>https://www.kolagmk.ru/suppliers/contractual-documentation/</w:t>
              </w:r>
            </w:hyperlink>
          </w:p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Pr="005D7215">
              <w:rPr>
                <w:rFonts w:ascii="Tahoma" w:hAnsi="Tahoma" w:cs="Tahoma"/>
                <w:sz w:val="20"/>
                <w:szCs w:val="20"/>
              </w:rPr>
              <w:br/>
              <w:t>на сайте</w:t>
            </w:r>
          </w:p>
          <w:p w:rsidR="008328F8" w:rsidRPr="005D7215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</w:pPr>
            <w:r w:rsidRPr="005D7215">
              <w:rPr>
                <w:rFonts w:ascii="Tahoma" w:hAnsi="Tahoma" w:cs="Tahoma"/>
                <w:color w:val="0C17FC"/>
                <w:sz w:val="20"/>
                <w:szCs w:val="20"/>
                <w:u w:val="single"/>
              </w:rPr>
              <w:t>https://www.kolagmk.ru/suppliers/contractual-documentation/</w:t>
            </w:r>
          </w:p>
        </w:tc>
      </w:tr>
      <w:tr w:rsidR="008328F8" w:rsidRPr="005D7215" w:rsidTr="005D7215">
        <w:tc>
          <w:tcPr>
            <w:tcW w:w="2972" w:type="dxa"/>
            <w:shd w:val="clear" w:color="auto" w:fill="auto"/>
          </w:tcPr>
          <w:p w:rsidR="008328F8" w:rsidRPr="005D7215" w:rsidRDefault="008328F8" w:rsidP="008328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sz w:val="20"/>
                <w:szCs w:val="20"/>
              </w:rPr>
              <w:t>14. Срок действия КП</w:t>
            </w:r>
          </w:p>
        </w:tc>
        <w:tc>
          <w:tcPr>
            <w:tcW w:w="7129" w:type="dxa"/>
            <w:shd w:val="clear" w:color="auto" w:fill="auto"/>
          </w:tcPr>
          <w:p w:rsidR="008328F8" w:rsidRPr="005D7215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7215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5D7215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 Приложени</w:t>
      </w:r>
      <w:r w:rsidR="00A800C4" w:rsidRPr="005D7215">
        <w:rPr>
          <w:rFonts w:ascii="Tahoma" w:hAnsi="Tahoma" w:cs="Tahoma"/>
          <w:sz w:val="20"/>
          <w:szCs w:val="20"/>
        </w:rPr>
        <w:t>и</w:t>
      </w:r>
      <w:r w:rsidRPr="005D7215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направляется: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Заявка на участие в процедуре реализации;</w:t>
      </w:r>
    </w:p>
    <w:p w:rsidR="008328F8" w:rsidRPr="005D7215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Бланк коммерческого предложения;</w:t>
      </w:r>
    </w:p>
    <w:p w:rsidR="00740150" w:rsidRPr="005D7215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5D7215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EC2473" w:rsidRPr="005D7215">
        <w:rPr>
          <w:rFonts w:ascii="Tahoma" w:hAnsi="Tahoma" w:cs="Tahoma"/>
          <w:bCs/>
          <w:sz w:val="20"/>
        </w:rPr>
        <w:t>;</w:t>
      </w:r>
    </w:p>
    <w:p w:rsidR="00D1155F" w:rsidRPr="005D7215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 w:rsidR="00882293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</w:t>
      </w:r>
      <w:r w:rsidR="008328F8"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;</w:t>
      </w:r>
    </w:p>
    <w:p w:rsidR="008328F8" w:rsidRPr="005D7215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Правила </w:t>
      </w:r>
      <w:proofErr w:type="spellStart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ОТиПБ</w:t>
      </w:r>
      <w:proofErr w:type="spellEnd"/>
      <w:r w:rsidRPr="005D7215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FB7875" w:rsidRPr="005D7215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5D7215">
        <w:rPr>
          <w:rFonts w:ascii="Tahoma" w:hAnsi="Tahoma" w:cs="Tahoma"/>
          <w:sz w:val="20"/>
          <w:szCs w:val="20"/>
        </w:rPr>
        <w:t>купателем</w:t>
      </w:r>
      <w:r w:rsidRPr="005D7215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.</w:t>
      </w:r>
    </w:p>
    <w:p w:rsidR="007A3E00" w:rsidRPr="005D7215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5D7215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E303C3" w:rsidRPr="005D7215">
        <w:rPr>
          <w:rFonts w:ascii="Tahoma" w:hAnsi="Tahoma" w:cs="Tahoma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5D7215">
        <w:rPr>
          <w:rFonts w:ascii="Tahoma" w:hAnsi="Tahoma" w:cs="Tahoma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5D7215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 xml:space="preserve">Вашу Заявку на участие </w:t>
      </w:r>
      <w:r w:rsidR="00F21167" w:rsidRPr="005D7215">
        <w:rPr>
          <w:rFonts w:ascii="Tahoma" w:hAnsi="Tahoma" w:cs="Tahoma"/>
          <w:sz w:val="20"/>
          <w:szCs w:val="20"/>
        </w:rPr>
        <w:t xml:space="preserve">в Процедуре реализации </w:t>
      </w:r>
      <w:r w:rsidR="00F21167" w:rsidRPr="005D7215">
        <w:rPr>
          <w:rFonts w:ascii="Tahoma" w:hAnsi="Tahoma" w:cs="Tahoma"/>
          <w:color w:val="000000"/>
          <w:sz w:val="20"/>
          <w:szCs w:val="20"/>
        </w:rPr>
        <w:t xml:space="preserve">по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 10</w:t>
      </w:r>
      <w:r w:rsid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95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/1ус </w:t>
      </w:r>
      <w:r w:rsidR="00F21167" w:rsidRPr="005D7215">
        <w:rPr>
          <w:rFonts w:ascii="Tahoma" w:hAnsi="Tahoma" w:cs="Tahoma"/>
          <w:sz w:val="20"/>
          <w:szCs w:val="20"/>
        </w:rPr>
        <w:t>и приложенные к ним коммерческое предложение</w:t>
      </w:r>
      <w:r w:rsidR="00537D23" w:rsidRPr="005D7215">
        <w:rPr>
          <w:rFonts w:ascii="Tahoma" w:hAnsi="Tahoma" w:cs="Tahoma"/>
          <w:sz w:val="20"/>
          <w:szCs w:val="20"/>
        </w:rPr>
        <w:t xml:space="preserve">, документы, затребованные в соответствии с приглашением к участию в Процедуре реализации </w:t>
      </w:r>
      <w:r w:rsidR="00F21167" w:rsidRPr="005D721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подаются на электронный адрес</w:t>
      </w:r>
      <w:r w:rsidRPr="005D7215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1" w:history="1">
        <w:r w:rsidR="004B5946" w:rsidRPr="005D7215">
          <w:rPr>
            <w:rStyle w:val="ac"/>
            <w:rFonts w:ascii="Tahoma" w:hAnsi="Tahoma" w:cs="Tahoma"/>
            <w:sz w:val="20"/>
            <w:szCs w:val="20"/>
          </w:rPr>
          <w:t>scrap_metal@kolagmk.ru</w:t>
        </w:r>
      </w:hyperlink>
    </w:p>
    <w:p w:rsidR="007F68EB" w:rsidRPr="005D7215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D7215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5D7215">
        <w:rPr>
          <w:rFonts w:ascii="Tahoma" w:hAnsi="Tahoma" w:cs="Tahoma"/>
          <w:sz w:val="20"/>
          <w:szCs w:val="20"/>
        </w:rPr>
        <w:t xml:space="preserve">реализации </w:t>
      </w:r>
      <w:r w:rsidRPr="005D7215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5D7215">
        <w:rPr>
          <w:rFonts w:ascii="Tahoma" w:hAnsi="Tahoma" w:cs="Tahoma"/>
          <w:sz w:val="20"/>
          <w:szCs w:val="20"/>
        </w:rPr>
        <w:t>купателя</w:t>
      </w:r>
      <w:r w:rsidRPr="005D7215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5D7215">
        <w:rPr>
          <w:rFonts w:ascii="Tahoma" w:hAnsi="Tahoma" w:cs="Tahoma"/>
          <w:sz w:val="20"/>
          <w:szCs w:val="20"/>
        </w:rPr>
        <w:t xml:space="preserve"> реализации</w:t>
      </w:r>
      <w:r w:rsidRPr="005D7215">
        <w:rPr>
          <w:rFonts w:ascii="Tahoma" w:hAnsi="Tahoma" w:cs="Tahoma"/>
          <w:sz w:val="20"/>
          <w:szCs w:val="20"/>
        </w:rPr>
        <w:t>).</w:t>
      </w:r>
    </w:p>
    <w:p w:rsidR="001D4B5B" w:rsidRPr="005D7215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5D7215" w:rsidRDefault="001D4B5B" w:rsidP="005D7215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5D7215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 w:rsidRPr="005D7215">
        <w:rPr>
          <w:rFonts w:ascii="Tahoma" w:hAnsi="Tahoma" w:cs="Tahoma"/>
          <w:b/>
          <w:sz w:val="20"/>
          <w:szCs w:val="20"/>
        </w:rPr>
        <w:tab/>
      </w:r>
      <w:r w:rsidR="0076193F" w:rsidRPr="005D7215">
        <w:rPr>
          <w:rFonts w:ascii="Tahoma" w:hAnsi="Tahoma" w:cs="Tahoma"/>
          <w:b/>
          <w:sz w:val="20"/>
          <w:szCs w:val="20"/>
        </w:rPr>
        <w:t>А.В. Нечаев</w:t>
      </w:r>
    </w:p>
    <w:sectPr w:rsidR="001D4B5B" w:rsidRPr="005D7215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DD14E9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DD14E9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355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3F468B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1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0AC5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2058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1F7C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14E9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3C3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21" fillcolor="white">
      <v:fill color="white"/>
    </o:shapedefaults>
    <o:shapelayout v:ext="edit">
      <o:idmap v:ext="edit" data="1"/>
    </o:shapelayout>
  </w:shapeDefaults>
  <w:decimalSymbol w:val=","/>
  <w:listSeparator w:val=";"/>
  <w14:docId w14:val="547A5D0A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619E7A-D536-4004-8F47-C5CDA28D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59</cp:revision>
  <cp:lastPrinted>2019-10-07T11:39:00Z</cp:lastPrinted>
  <dcterms:created xsi:type="dcterms:W3CDTF">2021-11-25T08:41:00Z</dcterms:created>
  <dcterms:modified xsi:type="dcterms:W3CDTF">2024-06-05T13:14:00Z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