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673BEF">
        <w:trPr>
          <w:trHeight w:val="504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673BEF">
              <w:rPr>
                <w:rFonts w:ascii="Tahoma" w:hAnsi="Tahoma" w:cs="Tahoma"/>
                <w:b/>
                <w:sz w:val="20"/>
              </w:rPr>
              <w:t>6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673BEF">
              <w:rPr>
                <w:rFonts w:ascii="Tahoma" w:hAnsi="Tahoma" w:cs="Tahoma"/>
                <w:sz w:val="20"/>
                <w:szCs w:val="20"/>
              </w:rPr>
              <w:t>Медный лом</w:t>
            </w:r>
            <w:r w:rsidR="00673BEF" w:rsidRPr="002046DB">
              <w:rPr>
                <w:rFonts w:ascii="Tahoma" w:hAnsi="Tahoma" w:cs="Tahoma"/>
                <w:sz w:val="20"/>
              </w:rPr>
              <w:t xml:space="preserve">, </w:t>
            </w:r>
            <w:r w:rsidR="00673BEF">
              <w:rPr>
                <w:rFonts w:ascii="Tahoma" w:hAnsi="Tahoma" w:cs="Tahoma"/>
                <w:sz w:val="20"/>
              </w:rPr>
              <w:t xml:space="preserve">в количестве 6,500 </w:t>
            </w:r>
            <w:proofErr w:type="spellStart"/>
            <w:r w:rsidR="00673BEF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673BEF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673BEF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673BEF">
              <w:rPr>
                <w:rFonts w:ascii="Tahoma" w:hAnsi="Tahoma" w:cs="Tahoma"/>
                <w:sz w:val="20"/>
              </w:rPr>
              <w:t xml:space="preserve"> -5%/+3</w:t>
            </w:r>
            <w:r w:rsidR="00673BEF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73BEF" w:rsidRPr="009C1CE2" w:rsidRDefault="00673BEF" w:rsidP="00673BEF">
            <w:pPr>
              <w:spacing w:after="0" w:line="240" w:lineRule="auto"/>
              <w:ind w:left="175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673BEF" w:rsidRDefault="00673BEF" w:rsidP="00673BEF">
            <w:pPr>
              <w:spacing w:after="0" w:line="240" w:lineRule="auto"/>
              <w:ind w:left="33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хозя</w:t>
            </w:r>
            <w:r>
              <w:rPr>
                <w:rFonts w:ascii="Tahoma" w:hAnsi="Tahoma" w:cs="Tahoma"/>
                <w:sz w:val="20"/>
                <w:szCs w:val="20"/>
              </w:rPr>
              <w:t>йственной деятельности</w:t>
            </w:r>
            <w:r w:rsidRPr="009C1CE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Основной вид лома – выбывший из                      эксплуатации контактный провод. </w:t>
            </w:r>
            <w:r w:rsidRPr="009C1CE2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несортированный, негабаритный,</w:t>
            </w:r>
          </w:p>
          <w:p w:rsidR="00673BEF" w:rsidRDefault="00673BEF" w:rsidP="00673BEF">
            <w:pPr>
              <w:spacing w:after="0" w:line="240" w:lineRule="auto"/>
              <w:ind w:left="33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неразделанный, возможно присутствие лома другой марки, который</w:t>
            </w:r>
          </w:p>
          <w:p w:rsidR="00673BEF" w:rsidRDefault="00673BEF" w:rsidP="00673BEF">
            <w:pPr>
              <w:spacing w:after="0" w:line="240" w:lineRule="auto"/>
              <w:ind w:left="-111" w:firstLine="14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необходимо исключить при погрузке.</w:t>
            </w:r>
            <w:r w:rsidRPr="009C1CE2">
              <w:rPr>
                <w:rFonts w:ascii="Tahoma" w:hAnsi="Tahoma" w:cs="Tahoma"/>
                <w:sz w:val="20"/>
                <w:szCs w:val="20"/>
              </w:rPr>
              <w:t xml:space="preserve">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некачественном виде,</w:t>
            </w:r>
          </w:p>
          <w:p w:rsidR="00673BEF" w:rsidRDefault="00673BEF" w:rsidP="00673BEF">
            <w:pPr>
              <w:spacing w:after="0" w:line="240" w:lineRule="auto"/>
              <w:ind w:left="-111" w:firstLine="14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</w:t>
            </w:r>
          </w:p>
          <w:p w:rsidR="00673BEF" w:rsidRPr="009C1CE2" w:rsidRDefault="00673BEF" w:rsidP="00673BEF">
            <w:pPr>
              <w:spacing w:after="0" w:line="240" w:lineRule="auto"/>
              <w:ind w:left="-111" w:firstLine="11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1CE2">
              <w:rPr>
                <w:rFonts w:ascii="Tahoma" w:hAnsi="Tahoma" w:cs="Tahoma"/>
                <w:sz w:val="20"/>
                <w:szCs w:val="20"/>
              </w:rPr>
              <w:t>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</w:t>
            </w:r>
          </w:p>
          <w:p w:rsidR="00B553DA" w:rsidRPr="00D410A1" w:rsidRDefault="00673BEF" w:rsidP="00673BE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предельный размер ВИС «РС» </w:t>
            </w:r>
            <w:r w:rsidRPr="009C1CE2">
              <w:rPr>
                <w:rFonts w:ascii="Tahoma" w:hAnsi="Tahoma" w:cs="Tahoma"/>
                <w:sz w:val="20"/>
                <w:szCs w:val="20"/>
              </w:rPr>
              <w:t>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C827AE">
              <w:rPr>
                <w:rFonts w:ascii="Tahoma" w:hAnsi="Tahoma" w:cs="Tahoma"/>
                <w:b/>
                <w:sz w:val="20"/>
              </w:rPr>
              <w:t>6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673BEF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D97621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4E278E">
              <w:rPr>
                <w:rFonts w:ascii="Tahoma" w:hAnsi="Tahoma" w:cs="Tahoma"/>
                <w:bCs/>
                <w:sz w:val="20"/>
              </w:rPr>
              <w:t xml:space="preserve">цветных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0E4E26">
        <w:trPr>
          <w:trHeight w:val="171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253E9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673BE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9A" w:rsidRDefault="00253E9A">
      <w:pPr>
        <w:spacing w:after="0" w:line="240" w:lineRule="auto"/>
      </w:pPr>
      <w:r>
        <w:separator/>
      </w:r>
    </w:p>
  </w:endnote>
  <w:endnote w:type="continuationSeparator" w:id="0">
    <w:p w:rsidR="00253E9A" w:rsidRDefault="002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53E9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53E9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9A" w:rsidRDefault="00253E9A">
      <w:pPr>
        <w:spacing w:after="0" w:line="240" w:lineRule="auto"/>
      </w:pPr>
      <w:r>
        <w:separator/>
      </w:r>
    </w:p>
  </w:footnote>
  <w:footnote w:type="continuationSeparator" w:id="0">
    <w:p w:rsidR="00253E9A" w:rsidRDefault="002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4E26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949F6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3E9A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1449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278E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3BEF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635D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827AE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84E60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0875DD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A6A7C-080E-412B-BC33-4D0DAF62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104</cp:revision>
  <cp:lastPrinted>2019-10-07T11:39:00Z</cp:lastPrinted>
  <dcterms:created xsi:type="dcterms:W3CDTF">2021-11-25T08:41:00Z</dcterms:created>
  <dcterms:modified xsi:type="dcterms:W3CDTF">2025-06-19T08:39:00Z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