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D410A1">
        <w:trPr>
          <w:trHeight w:val="645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410A1" w:rsidRDefault="008328F8" w:rsidP="00A73E09">
            <w:pPr>
              <w:shd w:val="clear" w:color="auto" w:fill="FFFFFF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218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D500FB">
              <w:rPr>
                <w:rFonts w:ascii="Tahoma" w:hAnsi="Tahoma" w:cs="Tahoma"/>
                <w:b/>
                <w:sz w:val="20"/>
              </w:rPr>
              <w:t>2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  <w:r w:rsidRPr="00D410A1">
              <w:rPr>
                <w:rFonts w:ascii="Tahoma" w:hAnsi="Tahoma" w:cs="Tahoma"/>
                <w:sz w:val="20"/>
              </w:rPr>
              <w:br/>
            </w:r>
            <w:r w:rsidR="00D500FB" w:rsidRPr="00BF5379">
              <w:rPr>
                <w:rFonts w:ascii="Tahoma" w:hAnsi="Tahoma" w:cs="Tahoma"/>
                <w:sz w:val="20"/>
                <w:szCs w:val="20"/>
              </w:rPr>
              <w:t>Лом и отходы стальные СБ-5/12-15</w:t>
            </w:r>
            <w:r w:rsidR="00D500FB">
              <w:rPr>
                <w:rFonts w:ascii="Tahoma" w:hAnsi="Tahoma" w:cs="Tahoma"/>
                <w:sz w:val="20"/>
              </w:rPr>
              <w:t xml:space="preserve">, в количестве 100 </w:t>
            </w:r>
            <w:proofErr w:type="spellStart"/>
            <w:r w:rsidR="00D500FB">
              <w:rPr>
                <w:rFonts w:ascii="Tahoma" w:hAnsi="Tahoma" w:cs="Tahoma"/>
                <w:sz w:val="20"/>
              </w:rPr>
              <w:t>тн</w:t>
            </w:r>
            <w:proofErr w:type="spellEnd"/>
            <w:r w:rsidR="00D500FB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D500FB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="00D500FB">
              <w:rPr>
                <w:rFonts w:ascii="Tahoma" w:hAnsi="Tahoma" w:cs="Tahoma"/>
                <w:sz w:val="20"/>
              </w:rPr>
              <w:t xml:space="preserve"> -5%/+3</w:t>
            </w:r>
            <w:r w:rsidR="00D500FB"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F820D2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</w:t>
            </w:r>
            <w:r>
              <w:rPr>
                <w:rFonts w:ascii="Tahoma" w:hAnsi="Tahoma" w:cs="Tahoma"/>
                <w:sz w:val="20"/>
                <w:szCs w:val="20"/>
              </w:rPr>
              <w:t>результате демонтажа зданий и</w:t>
            </w:r>
          </w:p>
          <w:p w:rsidR="00F820D2" w:rsidRPr="00581DDA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</w:t>
            </w:r>
            <w:r w:rsidRPr="00581DDA">
              <w:rPr>
                <w:rFonts w:ascii="Tahoma" w:hAnsi="Tahoma" w:cs="Tahoma"/>
                <w:sz w:val="20"/>
                <w:szCs w:val="20"/>
              </w:rPr>
              <w:t xml:space="preserve">Включает в себя б/у </w:t>
            </w:r>
          </w:p>
          <w:p w:rsidR="00F820D2" w:rsidRPr="00581DDA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оборудования, трубы различной длины и диаметра, тару, другие</w:t>
            </w:r>
          </w:p>
          <w:p w:rsidR="00F820D2" w:rsidRPr="00581DDA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крупногабаритные конструкции. Некоторые фрагментов сочленены с</w:t>
            </w:r>
          </w:p>
          <w:p w:rsidR="00F820D2" w:rsidRPr="00581DDA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деталью из черного металла и требует разделения. Имеются включения,</w:t>
            </w:r>
          </w:p>
          <w:p w:rsidR="00F820D2" w:rsidRPr="00581DDA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состоящие из примеси пыли и изоляционного материала. Содержание</w:t>
            </w:r>
          </w:p>
          <w:p w:rsidR="00F820D2" w:rsidRPr="001101D6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 xml:space="preserve">одного из легирующих элементов – </w:t>
            </w:r>
            <w:proofErr w:type="spellStart"/>
            <w:r w:rsidRPr="00581DDA">
              <w:rPr>
                <w:rFonts w:ascii="Tahoma" w:hAnsi="Tahoma" w:cs="Tahoma"/>
                <w:sz w:val="20"/>
                <w:szCs w:val="20"/>
              </w:rPr>
              <w:t>Ni</w:t>
            </w:r>
            <w:proofErr w:type="spellEnd"/>
            <w:r w:rsidRPr="00581DDA">
              <w:rPr>
                <w:rFonts w:ascii="Tahoma" w:hAnsi="Tahoma" w:cs="Tahoma"/>
                <w:sz w:val="20"/>
                <w:szCs w:val="20"/>
              </w:rPr>
              <w:t xml:space="preserve"> - различно, минимальное 4%. </w:t>
            </w:r>
            <w:r w:rsidRPr="000E3DEA">
              <w:rPr>
                <w:rFonts w:ascii="Tahoma" w:hAnsi="Tahoma" w:cs="Tahoma"/>
                <w:sz w:val="20"/>
                <w:szCs w:val="20"/>
              </w:rPr>
              <w:t>Лом</w:t>
            </w:r>
          </w:p>
          <w:p w:rsidR="00F820D2" w:rsidRPr="000E3DEA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</w:p>
          <w:p w:rsidR="00F820D2" w:rsidRPr="000E3DEA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</w:p>
          <w:p w:rsidR="00F820D2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При</w:t>
            </w:r>
          </w:p>
          <w:p w:rsidR="00F820D2" w:rsidRDefault="00F820D2" w:rsidP="00F820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подаче автомашин под погрузку </w:t>
            </w:r>
            <w:r w:rsidRPr="0010401A">
              <w:rPr>
                <w:rFonts w:ascii="Tahoma" w:hAnsi="Tahoma" w:cs="Tahoma"/>
                <w:sz w:val="20"/>
                <w:szCs w:val="20"/>
              </w:rPr>
              <w:t>учитывать предельный размер ВИС</w:t>
            </w:r>
          </w:p>
          <w:p w:rsidR="00B553DA" w:rsidRPr="00D410A1" w:rsidRDefault="00F820D2" w:rsidP="00F820D2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 w:rsidRPr="0010401A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</w:t>
            </w:r>
            <w:r w:rsidR="008F4773" w:rsidRPr="00D410A1">
              <w:rPr>
                <w:rFonts w:ascii="Tahoma" w:hAnsi="Tahoma" w:cs="Tahoma"/>
                <w:b/>
                <w:sz w:val="20"/>
              </w:rPr>
              <w:t>9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A73E09" w:rsidRPr="00D410A1">
              <w:rPr>
                <w:rFonts w:ascii="Tahoma" w:hAnsi="Tahoma" w:cs="Tahoma"/>
                <w:b/>
                <w:sz w:val="20"/>
              </w:rPr>
              <w:t>5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D410A1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D410A1">
              <w:rPr>
                <w:rFonts w:ascii="Tahoma" w:hAnsi="Tahoma" w:cs="Tahoma"/>
                <w:sz w:val="20"/>
              </w:rPr>
              <w:t>п. Никель, территория Плавильного цеха.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9. Условия ответственности за нарушение обязательств,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 w:rsidRPr="00D410A1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01086A" w:rsidRDefault="0001086A" w:rsidP="0001086A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01086A" w:rsidRPr="00937492" w:rsidRDefault="0001086A" w:rsidP="0001086A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1086A" w:rsidRPr="00937492" w:rsidRDefault="0001086A" w:rsidP="0001086A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01086A" w:rsidP="0001086A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  <w:bookmarkStart w:id="2" w:name="_GoBack"/>
            <w:bookmarkEnd w:id="2"/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D410A1" w:rsidRPr="00D410A1" w:rsidRDefault="00D410A1" w:rsidP="00D410A1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01086A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D410A1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D410A1" w:rsidRPr="00D410A1" w:rsidRDefault="00D410A1" w:rsidP="00D410A1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Форма письма об осмотре лома.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D410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218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D500F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01086A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01086A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5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86A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00FB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20D2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515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3E07D-240F-4D9D-A4FA-BB411E64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95</cp:revision>
  <cp:lastPrinted>2019-10-07T11:39:00Z</cp:lastPrinted>
  <dcterms:created xsi:type="dcterms:W3CDTF">2021-11-25T08:41:00Z</dcterms:created>
  <dcterms:modified xsi:type="dcterms:W3CDTF">2025-05-15T09:30:00Z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