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65BFF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526248">
              <w:rPr>
                <w:rFonts w:ascii="Tahoma" w:hAnsi="Tahoma" w:cs="Tahoma"/>
                <w:b/>
                <w:i w:val="0"/>
                <w:lang w:val="ru-RU"/>
              </w:rPr>
              <w:t>91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F65BFF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F65BFF" w:rsidRPr="00F65BFF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300 </w:t>
            </w:r>
            <w:proofErr w:type="spellStart"/>
            <w:r w:rsidR="00F65BFF" w:rsidRPr="00F65BF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F65BFF" w:rsidRPr="00F65BF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F65BFF" w:rsidRPr="00F65BF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65BFF" w:rsidRPr="00F65BFF">
              <w:rPr>
                <w:rFonts w:ascii="Tahoma" w:hAnsi="Tahoma" w:cs="Tahoma"/>
                <w:i w:val="0"/>
                <w:lang w:val="ru-RU"/>
              </w:rPr>
              <w:t xml:space="preserve"> -5%/+30%) и в количестве 100 </w:t>
            </w:r>
            <w:proofErr w:type="spellStart"/>
            <w:r w:rsidR="00F65BFF" w:rsidRPr="00F65BF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F65BFF" w:rsidRPr="00F65BF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F65BFF" w:rsidRPr="00F65BF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65BFF" w:rsidRPr="00F65BF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F65BFF" w:rsidRPr="00F65BFF" w:rsidRDefault="00F65BFF" w:rsidP="00F65BFF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BFF"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 w:rsidRPr="00F65BFF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F65BFF">
              <w:rPr>
                <w:rFonts w:ascii="Tahoma" w:hAnsi="Tahoma" w:cs="Tahoma"/>
                <w:sz w:val="20"/>
                <w:szCs w:val="20"/>
              </w:rPr>
              <w:t xml:space="preserve">: Лом образован от производственной деятельности. Лом включает в себя легковесный лом, канаты, тару, арматуру, проволоку, </w:t>
            </w:r>
            <w:proofErr w:type="spellStart"/>
            <w:r w:rsidRPr="00F65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F65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 и пыли.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(с учетом резки) и засора 1%;</w:t>
            </w:r>
          </w:p>
          <w:p w:rsidR="00B553DA" w:rsidRPr="00155133" w:rsidRDefault="00F65BFF" w:rsidP="00F65BF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65BFF"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proofErr w:type="spellStart"/>
            <w:r w:rsidRPr="00F65BFF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F65BFF">
              <w:rPr>
                <w:rFonts w:ascii="Tahoma" w:hAnsi="Tahoma" w:cs="Tahoma"/>
                <w:sz w:val="20"/>
                <w:szCs w:val="20"/>
              </w:rPr>
              <w:t xml:space="preserve">: Лом образован от производственной деятельности. Лом включает в себя канаты, тару, арматуру, фрагменты оборудования, проволоку, </w:t>
            </w:r>
            <w:proofErr w:type="spellStart"/>
            <w:r w:rsidRPr="00F65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F65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 и пыли.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(с учетом резки) и засора 1%.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26248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2624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F65BFF" w:rsidRDefault="00F65BFF" w:rsidP="00F65B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C1501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РЦ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328F8" w:rsidRPr="005D7215" w:rsidRDefault="00F65BFF" w:rsidP="00F65BFF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C1501">
              <w:rPr>
                <w:rFonts w:ascii="Tahoma" w:hAnsi="Tahoma" w:cs="Tahoma"/>
                <w:sz w:val="20"/>
                <w:szCs w:val="20"/>
              </w:rPr>
              <w:t xml:space="preserve">площадка временного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ХМ</w:t>
            </w:r>
            <w:r w:rsidRPr="004C1501">
              <w:rPr>
                <w:rFonts w:ascii="Tahoma" w:hAnsi="Tahoma" w:cs="Tahoma"/>
                <w:sz w:val="20"/>
                <w:szCs w:val="20"/>
              </w:rPr>
              <w:t>Ц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F65BF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52624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91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65BF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65BF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65BF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84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 fillcolor="white">
      <v:fill color="white"/>
    </o:shapedefaults>
    <o:shapelayout v:ext="edit">
      <o:idmap v:ext="edit" data="1"/>
    </o:shapelayout>
  </w:shapeDefaults>
  <w:decimalSymbol w:val=","/>
  <w:listSeparator w:val=";"/>
  <w14:docId w14:val="0CCEDAD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6A76D-70F8-468D-B8DC-41522B96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84</cp:revision>
  <cp:lastPrinted>2019-10-07T11:39:00Z</cp:lastPrinted>
  <dcterms:created xsi:type="dcterms:W3CDTF">2021-11-25T08:41:00Z</dcterms:created>
  <dcterms:modified xsi:type="dcterms:W3CDTF">2025-02-24T11:37:00Z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