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9005E1" w:rsidRDefault="008328F8" w:rsidP="009005E1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526248">
              <w:rPr>
                <w:rFonts w:ascii="Tahoma" w:hAnsi="Tahoma" w:cs="Tahoma"/>
                <w:b/>
                <w:i w:val="0"/>
                <w:lang w:val="ru-RU"/>
              </w:rPr>
              <w:t>91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9005E1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9005E1" w:rsidRPr="009005E1">
              <w:rPr>
                <w:rFonts w:ascii="Tahoma" w:hAnsi="Tahoma" w:cs="Tahoma"/>
                <w:i w:val="0"/>
                <w:lang w:val="ru-RU"/>
              </w:rPr>
              <w:t xml:space="preserve">Лом и отходы стальные 5А/11-15, в количестве 150 </w:t>
            </w:r>
            <w:proofErr w:type="spellStart"/>
            <w:r w:rsidR="009005E1" w:rsidRPr="009005E1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9005E1" w:rsidRPr="009005E1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9005E1" w:rsidRPr="009005E1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9005E1" w:rsidRPr="009005E1">
              <w:rPr>
                <w:rFonts w:ascii="Tahoma" w:hAnsi="Tahoma" w:cs="Tahoma"/>
                <w:i w:val="0"/>
                <w:lang w:val="ru-RU"/>
              </w:rPr>
              <w:t xml:space="preserve"> -5%/+30%) и в количестве 200 </w:t>
            </w:r>
            <w:proofErr w:type="spellStart"/>
            <w:r w:rsidR="009005E1" w:rsidRPr="009005E1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9005E1" w:rsidRPr="009005E1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9005E1" w:rsidRPr="009005E1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9005E1" w:rsidRPr="009005E1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9005E1" w:rsidRPr="009005E1" w:rsidRDefault="009005E1" w:rsidP="009005E1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05E1">
              <w:rPr>
                <w:rFonts w:ascii="Tahoma" w:hAnsi="Tahoma" w:cs="Tahoma"/>
                <w:sz w:val="20"/>
                <w:szCs w:val="20"/>
              </w:rPr>
              <w:t xml:space="preserve">150 </w:t>
            </w:r>
            <w:proofErr w:type="spellStart"/>
            <w:r w:rsidRPr="009005E1"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9005E1">
              <w:rPr>
                <w:rFonts w:ascii="Tahoma" w:hAnsi="Tahoma" w:cs="Tahoma"/>
                <w:sz w:val="20"/>
                <w:szCs w:val="20"/>
              </w:rPr>
              <w:t>: Лом образован в результате выбывших из эксплуатации транспортных средств, спецтехники, карьерной и дорожной техники, станков и других механических устройств. Лом техники и их отдельных составляющих: кабины, двигатели, узлы и агрегаты, кузова автотранспортных средств, и другие фрагменты с возможным содержанием цветных металлов (медь, алюминий, свинец, цинк). ГСМ слиты. Необходимо довести до транспортабельного состояния и засора 1% (с учетом резки);</w:t>
            </w:r>
          </w:p>
          <w:p w:rsidR="00B553DA" w:rsidRPr="00155133" w:rsidRDefault="009005E1" w:rsidP="009005E1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005E1">
              <w:rPr>
                <w:rFonts w:ascii="Tahoma" w:hAnsi="Tahoma" w:cs="Tahoma"/>
                <w:sz w:val="20"/>
                <w:szCs w:val="20"/>
              </w:rPr>
              <w:t xml:space="preserve">200 </w:t>
            </w:r>
            <w:proofErr w:type="spellStart"/>
            <w:r w:rsidRPr="009005E1"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9005E1">
              <w:rPr>
                <w:rFonts w:ascii="Tahoma" w:hAnsi="Tahoma" w:cs="Tahoma"/>
                <w:sz w:val="20"/>
                <w:szCs w:val="20"/>
              </w:rPr>
              <w:t>: Амортизационный лом образован в результате ремонтов оборудования и производственной деятельности. Лом в некачественном виде, включает в себя б/</w:t>
            </w:r>
            <w:proofErr w:type="gramStart"/>
            <w:r w:rsidRPr="009005E1">
              <w:rPr>
                <w:rFonts w:ascii="Tahoma" w:hAnsi="Tahoma" w:cs="Tahoma"/>
                <w:sz w:val="20"/>
                <w:szCs w:val="20"/>
              </w:rPr>
              <w:t>у уголок</w:t>
            </w:r>
            <w:proofErr w:type="gramEnd"/>
            <w:r w:rsidRPr="009005E1">
              <w:rPr>
                <w:rFonts w:ascii="Tahoma" w:hAnsi="Tahoma" w:cs="Tahoma"/>
                <w:sz w:val="20"/>
                <w:szCs w:val="20"/>
              </w:rPr>
              <w:t xml:space="preserve">, швеллер, трубы, выведенные из эксплуатации ёмкости, различные фрагменты оборудования и др., имеются включения, состоящие из пластика, </w:t>
            </w:r>
            <w:proofErr w:type="spellStart"/>
            <w:r w:rsidRPr="009005E1">
              <w:rPr>
                <w:rFonts w:ascii="Tahoma" w:hAnsi="Tahoma" w:cs="Tahoma"/>
                <w:sz w:val="20"/>
                <w:szCs w:val="20"/>
              </w:rPr>
              <w:t>пенополиуретана</w:t>
            </w:r>
            <w:proofErr w:type="spellEnd"/>
            <w:r w:rsidRPr="009005E1">
              <w:rPr>
                <w:rFonts w:ascii="Tahoma" w:hAnsi="Tahoma" w:cs="Tahoma"/>
                <w:sz w:val="20"/>
                <w:szCs w:val="20"/>
              </w:rPr>
              <w:t>, бетона и резины, также присутствуют крупногабаритные конструкции с длиной более 5 м. Толщина от 4 мм. Часть лома образована от выведенных из эксплуатации газоходов, не соответствует ГОСТу 2787 «Металлы черные вторичные», т.к. гуммирована с внутренней стороны (проклеена материалом – полиизобутилен). Необходимо довести до транспортабельного состояния и засора 1% (с учетом резки).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26248">
              <w:rPr>
                <w:rFonts w:ascii="Tahoma" w:hAnsi="Tahoma" w:cs="Tahoma"/>
                <w:b/>
                <w:sz w:val="20"/>
                <w:szCs w:val="20"/>
              </w:rPr>
              <w:t>04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526248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9005E1" w:rsidRDefault="009005E1" w:rsidP="009005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A41972">
              <w:rPr>
                <w:rFonts w:ascii="Tahoma" w:hAnsi="Tahoma" w:cs="Tahoma"/>
                <w:sz w:val="20"/>
                <w:szCs w:val="20"/>
              </w:rPr>
              <w:t xml:space="preserve">г. Мончегорск, временная площадка хранения металлолома </w:t>
            </w:r>
            <w:r>
              <w:rPr>
                <w:rFonts w:ascii="Tahoma" w:hAnsi="Tahoma" w:cs="Tahoma"/>
                <w:sz w:val="20"/>
                <w:szCs w:val="20"/>
              </w:rPr>
              <w:t>ТЦ;</w:t>
            </w:r>
          </w:p>
          <w:p w:rsidR="008328F8" w:rsidRPr="005D7215" w:rsidRDefault="009005E1" w:rsidP="009005E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A41972">
              <w:rPr>
                <w:rFonts w:ascii="Tahoma" w:hAnsi="Tahoma" w:cs="Tahoma"/>
                <w:sz w:val="20"/>
                <w:szCs w:val="20"/>
              </w:rPr>
              <w:t xml:space="preserve">г. Мончегорск, временная площадка хранения металлолома </w:t>
            </w:r>
            <w:r>
              <w:rPr>
                <w:rFonts w:ascii="Tahoma" w:hAnsi="Tahoma" w:cs="Tahoma"/>
                <w:sz w:val="20"/>
                <w:szCs w:val="20"/>
              </w:rPr>
              <w:t>РЦ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8. Требование о представлении документов, подтверждающих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lastRenderedPageBreak/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lastRenderedPageBreak/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3109A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Pr="005D7215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FC2660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r w:rsidR="0067485C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lastRenderedPageBreak/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526248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91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9005E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FC2660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FC2660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8262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2625" fillcolor="white">
      <v:fill color="white"/>
    </o:shapedefaults>
    <o:shapelayout v:ext="edit">
      <o:idmap v:ext="edit" data="1"/>
    </o:shapelayout>
  </w:shapeDefaults>
  <w:decimalSymbol w:val=","/>
  <w:listSeparator w:val=";"/>
  <w14:docId w14:val="7266BFC5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E81B49-3CD6-4540-B2A7-48C28B3A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83</cp:revision>
  <cp:lastPrinted>2019-10-07T11:39:00Z</cp:lastPrinted>
  <dcterms:created xsi:type="dcterms:W3CDTF">2021-11-25T08:41:00Z</dcterms:created>
  <dcterms:modified xsi:type="dcterms:W3CDTF">2025-02-24T11:32:00Z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