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2" w:rsidRPr="002B1789" w:rsidRDefault="002B1789" w:rsidP="002B1789">
      <w:pPr>
        <w:jc w:val="center"/>
        <w:rPr>
          <w:rFonts w:ascii="Tahoma" w:hAnsi="Tahoma" w:cs="Tahoma"/>
          <w:b/>
        </w:rPr>
      </w:pPr>
      <w:r w:rsidRPr="002B1789">
        <w:rPr>
          <w:rFonts w:ascii="Tahoma" w:hAnsi="Tahoma" w:cs="Tahoma"/>
          <w:b/>
        </w:rPr>
        <w:t>Перечень документов, подтверждающих благонадежность Поставщика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:rsidR="002B1789" w:rsidRPr="002B1789" w:rsidRDefault="00593E1E" w:rsidP="002B1789">
      <w:pPr>
        <w:ind w:firstLine="567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 Заполненная Карточка Контрагента</w:t>
      </w:r>
      <w:r w:rsidR="002B1789" w:rsidRPr="002B1789">
        <w:rPr>
          <w:rFonts w:ascii="Tahoma" w:eastAsia="Times New Roman" w:hAnsi="Tahoma" w:cs="Tahoma"/>
          <w:lang w:eastAsia="ru-RU"/>
        </w:rPr>
        <w:t>.</w:t>
      </w:r>
    </w:p>
    <w:p w:rsidR="00590F9B" w:rsidRPr="00590F9B" w:rsidRDefault="00590F9B" w:rsidP="00590F9B">
      <w:pPr>
        <w:spacing w:after="0" w:line="240" w:lineRule="auto"/>
        <w:ind w:firstLine="567"/>
        <w:jc w:val="center"/>
        <w:rPr>
          <w:rFonts w:ascii="Tahoma" w:eastAsia="Times New Roman" w:hAnsi="Tahoma" w:cs="Tahoma"/>
          <w:b/>
          <w:lang w:eastAsia="ru-RU"/>
        </w:rPr>
      </w:pPr>
      <w:r w:rsidRPr="00590F9B">
        <w:rPr>
          <w:rFonts w:ascii="Tahoma" w:eastAsia="Times New Roman" w:hAnsi="Tahoma" w:cs="Tahoma"/>
          <w:b/>
          <w:lang w:eastAsia="ru-RU"/>
        </w:rPr>
        <w:t>Перечень документов, подтверждающих правоспособность Поставщика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Для контрагентов-резидентов: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</w:t>
      </w:r>
      <w:r w:rsidR="0052723D">
        <w:rPr>
          <w:rFonts w:ascii="Tahoma" w:eastAsia="Times New Roman" w:hAnsi="Tahoma" w:cs="Tahoma"/>
          <w:lang w:eastAsia="ru-RU"/>
        </w:rPr>
        <w:t>та с указанием даты заверения);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 xml:space="preserve">– доверенность на заключение </w:t>
      </w:r>
      <w:bookmarkStart w:id="0" w:name="_GoBack"/>
      <w:bookmarkEnd w:id="0"/>
      <w:r w:rsidRPr="002B1789">
        <w:rPr>
          <w:rFonts w:ascii="Tahoma" w:eastAsia="Times New Roman" w:hAnsi="Tahoma" w:cs="Tahoma"/>
          <w:lang w:eastAsia="ru-RU"/>
        </w:rPr>
        <w:t>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для контрагентов, полномочия единоличного исполнительного органа которого переданы управляющей компании, – копия договора с управляющей 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Для контрагентов-нерезидентов: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 xml:space="preserve"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</w:t>
      </w:r>
      <w:r w:rsidRPr="002B1789">
        <w:rPr>
          <w:rFonts w:ascii="Tahoma" w:eastAsia="Times New Roman" w:hAnsi="Tahoma" w:cs="Tahoma"/>
          <w:lang w:eastAsia="ru-RU"/>
        </w:rPr>
        <w:lastRenderedPageBreak/>
        <w:t>страны регистрации контрагента-нерезидента, с заверенным переводом на русский язык);</w:t>
      </w:r>
      <w:r w:rsidRPr="002B1789">
        <w:rPr>
          <w:rFonts w:ascii="Tahoma" w:eastAsia="Times New Roman" w:hAnsi="Tahoma" w:cs="Tahoma"/>
          <w:lang w:eastAsia="ru-RU"/>
        </w:rPr>
        <w:cr/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:rsidR="002B1789" w:rsidRPr="002B1789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B1789">
        <w:rPr>
          <w:rFonts w:ascii="Tahoma" w:eastAsia="Times New Roman" w:hAnsi="Tahoma" w:cs="Tahoma"/>
          <w:lang w:eastAsia="ru-RU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:rsidR="00B66A7E" w:rsidRDefault="00B66A7E" w:rsidP="00B66A7E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br w:type="page"/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604"/>
        <w:gridCol w:w="6901"/>
      </w:tblGrid>
      <w:tr w:rsidR="005F7544" w:rsidRPr="005F7544" w:rsidTr="00E91DC7">
        <w:trPr>
          <w:trHeight w:val="255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ind w:right="49"/>
              <w:jc w:val="center"/>
              <w:outlineLvl w:val="0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bookmarkStart w:id="1" w:name="_Toc450918112"/>
            <w:r w:rsidRPr="005F7544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lastRenderedPageBreak/>
              <w:t>Карточка контрагента</w:t>
            </w:r>
            <w:bookmarkEnd w:id="1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Тип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изменений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справочнике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Источник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сведений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Отметка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срочности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Идентификационные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данные</w:t>
            </w:r>
            <w:proofErr w:type="spellEnd"/>
          </w:p>
        </w:tc>
      </w:tr>
      <w:tr w:rsidR="005F7544" w:rsidRPr="005F7544" w:rsidTr="00E91DC7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Полное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Сокращенное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Фирменное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ИНН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ОГРН 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 xml:space="preserve">Регистр. номер (для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иностр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. орг.)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ОКПО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ОКАТО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Форма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собственности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(ОКФС)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Орг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.-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правовая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форма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(ОКОПФ)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Коды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ОКВЭД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Коды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ОКОНХ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Уровень бюджета (для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бюдж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. орг.)</w:t>
            </w:r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Псевдоним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поисковый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ключ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)</w:t>
            </w:r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Адрес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места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нахождения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Адрес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в РФ: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почтовый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индекс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регион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район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город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населенный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пункт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улица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дом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строение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квартира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офис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Адрес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пределами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РФ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Почтовый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адрес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Адрес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в РФ: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почтовый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индекс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регион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район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город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населенный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пункт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улица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дом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корпус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строение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квартира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офис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Адрес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пределами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РФ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  <w:r w:rsidRPr="005F754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754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en-US"/>
              </w:rPr>
              <w:t>Адрес</w:t>
            </w:r>
            <w:proofErr w:type="spellEnd"/>
            <w:r w:rsidRPr="005F754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en-US"/>
              </w:rPr>
              <w:t>для</w:t>
            </w:r>
            <w:proofErr w:type="spellEnd"/>
            <w:r w:rsidRPr="005F754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en-US"/>
              </w:rPr>
              <w:t>корреспонденции</w:t>
            </w:r>
            <w:proofErr w:type="spellEnd"/>
            <w:r w:rsidRPr="005F754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Контактные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данные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lastRenderedPageBreak/>
              <w:t>Телефон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Факс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Телекс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WWW-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страница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Представители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Должность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Представители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организации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продолжение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Фамилия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имя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отчество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Телефон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2.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Должность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Фамилия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имя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отчество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Телефон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6.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Платежные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реквизиты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Расчетный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Валюта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банка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Корр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БИК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Город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Место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нахождения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банка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Получатель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7.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Сведения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государственной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Cерия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номер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дата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свидетельства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органа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органа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(СОУН)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8. Сведения о постановке на учет в налоговом органе РФ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Cерия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номер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дата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свидетельства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нал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органа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Код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нал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органа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(СОУН)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9.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Сведения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головной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Отношение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контрагента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Полное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Сокращенное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ИНН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lastRenderedPageBreak/>
              <w:t>ОГРН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 xml:space="preserve">Регистр. номер (для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иностр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. орг.) организации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Дата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органа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ОКПО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ОКАТО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Форма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собственности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(ОКФС)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Орг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.-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правовая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форма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(ОКОПФ)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Коды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ОКВЭД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Коды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ОКОНХ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04595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</w:t>
            </w:r>
            <w:r w:rsidR="0004595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0. Ответственное подразделение </w:t>
            </w: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АО “</w:t>
            </w:r>
            <w:proofErr w:type="gramStart"/>
            <w:r w:rsidR="0004595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Кольская</w:t>
            </w:r>
            <w:proofErr w:type="gramEnd"/>
            <w:r w:rsidR="0004595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ГМК</w:t>
            </w: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”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подразделения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Ответственный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сотрудник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фамилия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имя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отчество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 -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телефон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Представители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Должность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Фамилия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имя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отчество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Телефон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2.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Должность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Фамилия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имя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отчество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Телефон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Платежные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реквизиты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Расчетный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Валюта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банка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Корр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БИК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Город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Место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нахождения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банка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Получатель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2.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Расчетный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Валюта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банка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Корр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счет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БИК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lastRenderedPageBreak/>
              <w:t>Город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Место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нахождения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банка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Получатель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Участвующие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общества</w:t>
            </w:r>
            <w:proofErr w:type="spellEnd"/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Полное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ИНН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ОГРН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 xml:space="preserve">Регистр. номер (для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иностр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. орг.)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Дата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регистр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органа</w:t>
            </w:r>
            <w:proofErr w:type="spellEnd"/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2.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Полное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Страна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ИНН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ОГРН</w:t>
            </w:r>
          </w:p>
        </w:tc>
        <w:tc>
          <w:tcPr>
            <w:tcW w:w="6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 xml:space="preserve">Регистр. номер (для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иностр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. орг.)</w:t>
            </w:r>
          </w:p>
        </w:tc>
        <w:tc>
          <w:tcPr>
            <w:tcW w:w="6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Дата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регистрации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регистр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органа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Примечание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Полное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контрагента</w:t>
            </w:r>
            <w:proofErr w:type="spellEnd"/>
          </w:p>
        </w:tc>
        <w:tc>
          <w:tcPr>
            <w:tcW w:w="6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Кем является по отношению к поставляемой продукции:</w:t>
            </w: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производитель</w:t>
            </w:r>
            <w:proofErr w:type="spellEnd"/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посредник</w:t>
            </w:r>
            <w:proofErr w:type="spellEnd"/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Образцы подписей лиц, имеющих право заключения договоров:</w:t>
            </w:r>
          </w:p>
        </w:tc>
      </w:tr>
      <w:tr w:rsidR="005F7544" w:rsidRPr="005F7544" w:rsidTr="00E91DC7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Занимаемая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должность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</w:tr>
      <w:tr w:rsidR="005F7544" w:rsidRPr="005F7544" w:rsidTr="00E91DC7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 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Ф.И.О.,  подпись</w:t>
            </w:r>
          </w:p>
        </w:tc>
      </w:tr>
      <w:tr w:rsidR="005F7544" w:rsidRPr="005F7544" w:rsidTr="00E91DC7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7544" w:rsidRPr="005F7544" w:rsidRDefault="005F7544" w:rsidP="005F75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Занимаемая</w:t>
            </w:r>
            <w:proofErr w:type="spellEnd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sz w:val="18"/>
                <w:szCs w:val="18"/>
                <w:lang w:val="en-US"/>
              </w:rPr>
              <w:t>должность</w:t>
            </w:r>
            <w:proofErr w:type="spellEnd"/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F7544">
              <w:rPr>
                <w:rFonts w:ascii="Tahoma" w:eastAsia="Times New Roman" w:hAnsi="Tahoma" w:cs="Tahoma"/>
                <w:sz w:val="18"/>
                <w:szCs w:val="18"/>
              </w:rPr>
              <w:t>Ф.И.О., подпись</w:t>
            </w: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7544" w:rsidRPr="005F7544" w:rsidRDefault="005F7544" w:rsidP="005F754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Печать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контрагента</w:t>
            </w:r>
            <w:proofErr w:type="spellEnd"/>
            <w:r w:rsidRPr="005F7544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  <w:tr w:rsidR="005F7544" w:rsidRPr="005F7544" w:rsidTr="00E91DC7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44" w:rsidRPr="005F7544" w:rsidRDefault="005F7544" w:rsidP="005F75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</w:tc>
      </w:tr>
    </w:tbl>
    <w:p w:rsidR="005F7544" w:rsidRPr="005F7544" w:rsidRDefault="005F7544" w:rsidP="005F7544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B1789" w:rsidRPr="005F7544" w:rsidRDefault="002B1789" w:rsidP="002B1789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sectPr w:rsidR="002B1789" w:rsidRPr="005F7544" w:rsidSect="005F75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89"/>
    <w:rsid w:val="0004595D"/>
    <w:rsid w:val="000732A5"/>
    <w:rsid w:val="001B3AB2"/>
    <w:rsid w:val="002B1789"/>
    <w:rsid w:val="0052723D"/>
    <w:rsid w:val="00590F9B"/>
    <w:rsid w:val="00593E1E"/>
    <w:rsid w:val="005F7544"/>
    <w:rsid w:val="006C3C7F"/>
    <w:rsid w:val="0075188A"/>
    <w:rsid w:val="00B66A7E"/>
    <w:rsid w:val="00C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Анастасия Викторовна</dc:creator>
  <cp:keywords/>
  <dc:description/>
  <cp:lastModifiedBy>Гуляев Максим Сергеевич</cp:lastModifiedBy>
  <cp:revision>7</cp:revision>
  <dcterms:created xsi:type="dcterms:W3CDTF">2016-10-04T06:31:00Z</dcterms:created>
  <dcterms:modified xsi:type="dcterms:W3CDTF">2017-02-16T06:54:00Z</dcterms:modified>
</cp:coreProperties>
</file>