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B41A0B">
        <w:rPr>
          <w:rFonts w:ascii="Tahoma" w:hAnsi="Tahoma" w:cs="Tahoma"/>
          <w:b/>
          <w:sz w:val="20"/>
          <w:szCs w:val="20"/>
        </w:rPr>
        <w:t>776</w:t>
      </w:r>
      <w:r w:rsidR="00D25B94">
        <w:rPr>
          <w:rFonts w:ascii="Tahoma" w:hAnsi="Tahoma" w:cs="Tahoma"/>
          <w:b/>
          <w:sz w:val="20"/>
          <w:szCs w:val="20"/>
        </w:rPr>
        <w:t>/1</w:t>
      </w:r>
      <w:r w:rsidR="00D35553">
        <w:rPr>
          <w:rFonts w:ascii="Tahoma" w:hAnsi="Tahoma" w:cs="Tahoma"/>
          <w:b/>
          <w:sz w:val="20"/>
          <w:szCs w:val="20"/>
        </w:rPr>
        <w:t>6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B41A0B">
        <w:rPr>
          <w:rFonts w:ascii="Tahoma" w:hAnsi="Tahoma" w:cs="Tahoma"/>
          <w:b/>
          <w:sz w:val="20"/>
          <w:szCs w:val="20"/>
        </w:rPr>
        <w:t>по лоту №776</w:t>
      </w:r>
      <w:r w:rsidR="00D35553">
        <w:rPr>
          <w:rFonts w:ascii="Tahoma" w:hAnsi="Tahoma" w:cs="Tahoma"/>
          <w:b/>
          <w:sz w:val="20"/>
          <w:szCs w:val="20"/>
        </w:rPr>
        <w:t>/16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CE0482" w:rsidRDefault="00D35553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Кусковой лом и отходы чёрных металлов смешанный не расс</w:t>
            </w:r>
            <w:r>
              <w:rPr>
                <w:rFonts w:ascii="Tahoma" w:hAnsi="Tahoma" w:cs="Tahoma"/>
                <w:sz w:val="20"/>
                <w:szCs w:val="20"/>
              </w:rPr>
              <w:t>ортированный, в количестве 200 тонн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Pr="003D5671">
              <w:rPr>
                <w:rFonts w:ascii="Tahoma" w:hAnsi="Tahoma" w:cs="Tahoma"/>
                <w:sz w:val="20"/>
                <w:szCs w:val="20"/>
              </w:rPr>
              <w:t>5%+30%)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D35553" w:rsidRDefault="00D35553" w:rsidP="00D3555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 xml:space="preserve">Лом образован в результате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производственно-хозяйственной </w:t>
            </w:r>
          </w:p>
          <w:p w:rsidR="00D35553" w:rsidRDefault="00D35553" w:rsidP="00D3555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деятельности. Основная масса лома – канаты, проволока, </w:t>
            </w:r>
          </w:p>
          <w:p w:rsidR="00D35553" w:rsidRPr="00E87551" w:rsidRDefault="00D35553" w:rsidP="00D35553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арматура, металлический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профлист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порожняя тара и др. </w:t>
            </w:r>
          </w:p>
          <w:p w:rsidR="00D35553" w:rsidRPr="00E87551" w:rsidRDefault="00D35553" w:rsidP="00D35553">
            <w:pPr>
              <w:spacing w:after="0"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 xml:space="preserve">Необходимо довести до транспортабельного состояния </w:t>
            </w:r>
            <w:r w:rsidRPr="003D5671">
              <w:rPr>
                <w:rFonts w:ascii="Tahoma" w:hAnsi="Tahoma" w:cs="Tahoma"/>
                <w:sz w:val="20"/>
                <w:szCs w:val="20"/>
              </w:rPr>
              <w:t>и засора 1% (с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87551">
              <w:rPr>
                <w:rFonts w:ascii="Tahoma" w:hAnsi="Tahoma" w:cs="Tahoma"/>
                <w:sz w:val="20"/>
                <w:szCs w:val="20"/>
              </w:rPr>
              <w:t>учетом резки). При подаче автомашин под погрузку учитывать</w:t>
            </w:r>
          </w:p>
          <w:p w:rsidR="006A6D13" w:rsidRPr="00B009A8" w:rsidRDefault="00D35553" w:rsidP="00D35553">
            <w:pPr>
              <w:spacing w:after="0" w:line="240" w:lineRule="auto"/>
              <w:contextualSpacing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297A53" w:rsidRDefault="00D35553" w:rsidP="0091103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г. Заполярный,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278D">
              <w:rPr>
                <w:rFonts w:ascii="Tahoma" w:hAnsi="Tahoma" w:cs="Tahoma"/>
                <w:sz w:val="20"/>
                <w:szCs w:val="20"/>
              </w:rPr>
              <w:t xml:space="preserve">территория склада 1095, </w:t>
            </w:r>
            <w:r w:rsidRPr="003D5671">
              <w:rPr>
                <w:rFonts w:ascii="Tahoma" w:hAnsi="Tahoma" w:cs="Tahoma"/>
                <w:sz w:val="20"/>
                <w:szCs w:val="20"/>
              </w:rPr>
              <w:t>ЦМТО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297A53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  <w:r w:rsidRPr="00297A53">
              <w:rPr>
                <w:rFonts w:ascii="Tahoma" w:hAnsi="Tahoma" w:cs="Tahoma"/>
                <w:sz w:val="20"/>
              </w:rPr>
              <w:br/>
            </w:r>
            <w:r w:rsidR="00E14F25" w:rsidRPr="00297A53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CE048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CE0482">
              <w:rPr>
                <w:rFonts w:ascii="Tahoma" w:hAnsi="Tahoma" w:cs="Tahoma"/>
                <w:sz w:val="20"/>
              </w:rPr>
              <w:t xml:space="preserve">черных </w:t>
            </w:r>
            <w:r w:rsidR="00CF4DA0">
              <w:rPr>
                <w:rFonts w:ascii="Tahoma" w:hAnsi="Tahoma" w:cs="Tahoma"/>
                <w:bCs/>
                <w:sz w:val="20"/>
              </w:rPr>
              <w:t>металлов</w:t>
            </w:r>
            <w:r w:rsidRPr="00297A53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297A53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B5C90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B5C90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B5C90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37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25B94"/>
    <w:rsid w:val="00D35553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 fillcolor="white">
      <v:fill color="white"/>
    </o:shapedefaults>
    <o:shapelayout v:ext="edit">
      <o:idmap v:ext="edit" data="1"/>
    </o:shapelayout>
  </w:shapeDefaults>
  <w:decimalSymbol w:val=","/>
  <w:listSeparator w:val=";"/>
  <w14:docId w14:val="26962BE7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699BDD-7F7B-4E6A-9CDF-F3B5E841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73</cp:revision>
  <cp:lastPrinted>2019-09-11T08:03:00Z</cp:lastPrinted>
  <dcterms:created xsi:type="dcterms:W3CDTF">2019-09-11T08:40:00Z</dcterms:created>
  <dcterms:modified xsi:type="dcterms:W3CDTF">2022-11-27T19:10:00Z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