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9034E">
        <w:rPr>
          <w:rFonts w:ascii="Tahoma" w:hAnsi="Tahoma" w:cs="Tahoma"/>
          <w:b/>
          <w:sz w:val="20"/>
          <w:szCs w:val="20"/>
        </w:rPr>
        <w:t>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1D229D">
        <w:rPr>
          <w:rFonts w:ascii="Tahoma" w:hAnsi="Tahoma" w:cs="Tahoma"/>
          <w:b/>
          <w:sz w:val="20"/>
          <w:szCs w:val="20"/>
        </w:rPr>
        <w:t>3</w:t>
      </w:r>
      <w:r w:rsidR="003C0C83">
        <w:rPr>
          <w:rFonts w:ascii="Tahoma" w:hAnsi="Tahoma" w:cs="Tahoma"/>
          <w:b/>
          <w:sz w:val="20"/>
          <w:szCs w:val="20"/>
        </w:rPr>
        <w:t>ос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09034E">
        <w:rPr>
          <w:rFonts w:ascii="Tahoma" w:hAnsi="Tahoma" w:cs="Tahoma"/>
          <w:b/>
          <w:sz w:val="20"/>
          <w:szCs w:val="20"/>
        </w:rPr>
        <w:t>по лоту №53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1D229D">
        <w:rPr>
          <w:rFonts w:ascii="Tahoma" w:hAnsi="Tahoma" w:cs="Tahoma"/>
          <w:b/>
          <w:sz w:val="20"/>
          <w:szCs w:val="20"/>
        </w:rPr>
        <w:t>3</w:t>
      </w:r>
      <w:r w:rsidR="000F1515" w:rsidRPr="00E14F25">
        <w:rPr>
          <w:rFonts w:ascii="Tahoma" w:hAnsi="Tahoma" w:cs="Tahoma"/>
          <w:b/>
          <w:sz w:val="20"/>
          <w:szCs w:val="20"/>
        </w:rPr>
        <w:t>ос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09034E" w:rsidRDefault="001D229D" w:rsidP="00AB3BEA">
            <w:pPr>
              <w:spacing w:after="0"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779FE">
              <w:rPr>
                <w:rFonts w:ascii="Tahoma" w:hAnsi="Tahoma" w:cs="Tahoma"/>
                <w:sz w:val="20"/>
                <w:szCs w:val="20"/>
              </w:rPr>
              <w:t xml:space="preserve">Негабаритный стальной лом и отходы </w:t>
            </w:r>
            <w:r w:rsidR="00AB3BEA">
              <w:rPr>
                <w:rFonts w:ascii="Tahoma" w:hAnsi="Tahoma" w:cs="Tahoma"/>
                <w:sz w:val="20"/>
                <w:szCs w:val="20"/>
              </w:rPr>
              <w:t>СА-5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1000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-5%/+2</w:t>
            </w:r>
            <w:r w:rsidRPr="00BC202D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1D229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1D229D" w:rsidRPr="00971481" w:rsidRDefault="001D229D" w:rsidP="001D229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 оборудования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 xml:space="preserve">и в процессе производственно-хозяйственной деятельности. </w:t>
            </w:r>
          </w:p>
          <w:p w:rsidR="001D229D" w:rsidRPr="00971481" w:rsidRDefault="001D229D" w:rsidP="001D229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Металлолом состоит из б/у труб различного диаметра,</w:t>
            </w:r>
          </w:p>
          <w:p w:rsidR="006A6D13" w:rsidRPr="00CF4DA0" w:rsidRDefault="001D229D" w:rsidP="001D229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б/у уголков и швеллеров, тары, демонтированных частей оборудования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и др. Имеет неправильную</w:t>
            </w:r>
            <w:bookmarkStart w:id="0" w:name="_GoBack"/>
            <w:bookmarkEnd w:id="0"/>
            <w:r w:rsidRPr="00971481">
              <w:rPr>
                <w:rFonts w:ascii="Tahoma" w:hAnsi="Tahoma" w:cs="Tahoma"/>
                <w:sz w:val="20"/>
                <w:szCs w:val="20"/>
              </w:rPr>
              <w:t xml:space="preserve"> геометрическую форму с максимальной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длиной до 6м. Значительная часть лома в некачественном виде,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 учетом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1481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3D3065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3D3065" w:rsidRDefault="00E758C9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297A53" w:rsidRDefault="00E14F25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3D306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07941">
              <w:rPr>
                <w:rFonts w:ascii="Tahoma" w:hAnsi="Tahoma" w:cs="Tahoma"/>
                <w:sz w:val="20"/>
              </w:rPr>
              <w:t>черных</w:t>
            </w:r>
            <w:r w:rsidR="004D6220" w:rsidRPr="00297A53">
              <w:rPr>
                <w:rFonts w:ascii="Tahoma" w:hAnsi="Tahoma" w:cs="Tahoma"/>
                <w:sz w:val="20"/>
              </w:rPr>
              <w:t xml:space="preserve"> </w:t>
            </w:r>
            <w:r w:rsidRPr="00297A53">
              <w:rPr>
                <w:rFonts w:ascii="Tahoma" w:hAnsi="Tahoma" w:cs="Tahoma"/>
                <w:bCs/>
                <w:sz w:val="20"/>
              </w:rPr>
              <w:t>металлов.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hyperlink r:id="rId9" w:history="1">
              <w:r w:rsidRPr="00297A53">
                <w:rPr>
                  <w:rStyle w:val="ac"/>
                  <w:rFonts w:ascii="Tahoma" w:hAnsi="Tahoma" w:cs="Tahoma"/>
                  <w:sz w:val="20"/>
                </w:rPr>
                <w:t>https://kolagmk.ru/tenders/contracts/docs</w:t>
              </w:r>
            </w:hyperlink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297A53" w:rsidRDefault="00AB3BEA" w:rsidP="00A86059">
            <w:pPr>
              <w:jc w:val="both"/>
              <w:rPr>
                <w:rFonts w:ascii="Tahoma" w:hAnsi="Tahoma" w:cs="Tahoma"/>
                <w:sz w:val="20"/>
              </w:rPr>
            </w:pPr>
            <w:hyperlink r:id="rId10" w:history="1">
              <w:hyperlink r:id="rId11" w:history="1">
                <w:r w:rsidR="006A6D13" w:rsidRPr="00297A53">
                  <w:rPr>
                    <w:rStyle w:val="ac"/>
                    <w:rFonts w:ascii="Tahoma" w:hAnsi="Tahoma" w:cs="Tahoma"/>
                    <w:sz w:val="20"/>
                  </w:rPr>
                  <w:t>http://kolagmk.ru/tenders/contracts/forms</w:t>
                </w:r>
              </w:hyperlink>
            </w:hyperlink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D229D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3065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B3BEA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,"/>
  <w:listSeparator w:val=";"/>
  <w14:docId w14:val="35E7517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agmk.ru/tenders/contracts/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lagmk.ru/sites/default/files/docs/lists/tfd_postavki_loma_chern.i_cv.metallov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olagmk.ru/tenders/contracts/do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7EA65-325B-4E29-87EE-82ED5CD0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63</cp:revision>
  <cp:lastPrinted>2019-09-11T08:03:00Z</cp:lastPrinted>
  <dcterms:created xsi:type="dcterms:W3CDTF">2019-09-11T08:40:00Z</dcterms:created>
  <dcterms:modified xsi:type="dcterms:W3CDTF">2022-08-11T08:35:00Z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